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5F" w:rsidRPr="00507FA4" w:rsidP="00DB51F8">
      <w:pPr>
        <w:pStyle w:val="Title"/>
        <w:tabs>
          <w:tab w:val="left" w:pos="9498"/>
        </w:tabs>
        <w:ind w:left="-142" w:right="423" w:firstLine="709"/>
        <w:contextualSpacing/>
        <w:rPr>
          <w:b w:val="0"/>
          <w:i w:val="0"/>
          <w:spacing w:val="34"/>
          <w:sz w:val="26"/>
          <w:szCs w:val="26"/>
        </w:rPr>
      </w:pPr>
      <w:r w:rsidRPr="00507FA4">
        <w:rPr>
          <w:b w:val="0"/>
          <w:i w:val="0"/>
          <w:spacing w:val="34"/>
          <w:sz w:val="26"/>
          <w:szCs w:val="26"/>
        </w:rPr>
        <w:t>ПОСТАНОВЛЕНИЕ</w:t>
      </w:r>
    </w:p>
    <w:p w:rsidR="00755C5F" w:rsidRPr="00507FA4" w:rsidP="00DB51F8">
      <w:pPr>
        <w:pStyle w:val="Subtitle"/>
        <w:ind w:left="-142" w:right="423" w:firstLine="709"/>
        <w:contextualSpacing/>
        <w:rPr>
          <w:b w:val="0"/>
          <w:i w:val="0"/>
          <w:sz w:val="26"/>
          <w:szCs w:val="26"/>
        </w:rPr>
      </w:pPr>
      <w:r w:rsidRPr="00507FA4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755C5F" w:rsidRPr="00507FA4" w:rsidP="00DB51F8">
      <w:pPr>
        <w:ind w:left="-142" w:right="423" w:firstLine="709"/>
        <w:contextualSpacing/>
        <w:jc w:val="center"/>
        <w:rPr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835"/>
        <w:gridCol w:w="4803"/>
      </w:tblGrid>
      <w:tr w:rsidTr="007A2142">
        <w:tblPrEx>
          <w:tblW w:w="0" w:type="auto"/>
          <w:tblLook w:val="04A0"/>
        </w:tblPrEx>
        <w:tc>
          <w:tcPr>
            <w:tcW w:w="5068" w:type="dxa"/>
            <w:hideMark/>
          </w:tcPr>
          <w:p w:rsidR="00755C5F" w:rsidRPr="00507FA4" w:rsidP="00DB51F8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507FA4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755C5F" w:rsidRPr="00507FA4" w:rsidP="00DB51F8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507FA4">
              <w:rPr>
                <w:sz w:val="26"/>
                <w:szCs w:val="26"/>
                <w:lang w:eastAsia="en-US"/>
              </w:rPr>
              <w:t xml:space="preserve">21 </w:t>
            </w:r>
            <w:r w:rsidRPr="00507FA4" w:rsidR="0013045A">
              <w:rPr>
                <w:sz w:val="26"/>
                <w:szCs w:val="26"/>
                <w:lang w:eastAsia="en-US"/>
              </w:rPr>
              <w:t>июня</w:t>
            </w:r>
            <w:r w:rsidRPr="00507FA4" w:rsidR="005204D4">
              <w:rPr>
                <w:sz w:val="26"/>
                <w:szCs w:val="26"/>
                <w:lang w:eastAsia="en-US"/>
              </w:rPr>
              <w:t xml:space="preserve"> 2024</w:t>
            </w:r>
            <w:r w:rsidRPr="00507FA4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755C5F" w:rsidRPr="00507FA4" w:rsidP="00DB51F8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755C5F" w:rsidRPr="00507FA4" w:rsidP="00DB51F8">
      <w:pPr>
        <w:ind w:firstLine="709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 (628011, Ханты-Мансийский </w:t>
      </w:r>
      <w:r w:rsidRPr="00507FA4">
        <w:rPr>
          <w:sz w:val="26"/>
          <w:szCs w:val="26"/>
        </w:rPr>
        <w:t>автономный округ – Югра, г. Ханты-Мансийск, ул. Ленина, дом 87</w:t>
      </w:r>
      <w:r w:rsidRPr="00507FA4" w:rsidR="005204D4">
        <w:rPr>
          <w:sz w:val="26"/>
          <w:szCs w:val="26"/>
        </w:rPr>
        <w:t>/1</w:t>
      </w:r>
      <w:r w:rsidRPr="00507FA4">
        <w:rPr>
          <w:sz w:val="26"/>
          <w:szCs w:val="26"/>
        </w:rPr>
        <w:t>), рассмотрев материалы дела об административном правонарушении в отношении:</w:t>
      </w:r>
    </w:p>
    <w:p w:rsidR="00014B0E" w:rsidRPr="00507FA4" w:rsidP="00DB51F8">
      <w:pPr>
        <w:ind w:right="-1" w:firstLine="708"/>
        <w:contextualSpacing/>
        <w:jc w:val="both"/>
        <w:rPr>
          <w:spacing w:val="-4"/>
          <w:sz w:val="26"/>
          <w:szCs w:val="26"/>
        </w:rPr>
      </w:pPr>
      <w:r w:rsidRPr="00507FA4">
        <w:rPr>
          <w:sz w:val="26"/>
          <w:szCs w:val="26"/>
        </w:rPr>
        <w:t>Бакшеева Олега Геннадьевича</w:t>
      </w:r>
      <w:r w:rsidRPr="00507FA4" w:rsidR="00AD2E55">
        <w:rPr>
          <w:sz w:val="26"/>
          <w:szCs w:val="26"/>
        </w:rPr>
        <w:t xml:space="preserve">, </w:t>
      </w:r>
      <w:r w:rsidR="00097F52">
        <w:rPr>
          <w:sz w:val="26"/>
          <w:szCs w:val="26"/>
        </w:rPr>
        <w:t>…</w:t>
      </w:r>
    </w:p>
    <w:p w:rsidR="00680964" w:rsidRPr="00507FA4" w:rsidP="00DB51F8">
      <w:pPr>
        <w:ind w:right="-1" w:firstLine="708"/>
        <w:contextualSpacing/>
        <w:jc w:val="center"/>
        <w:rPr>
          <w:spacing w:val="-4"/>
          <w:sz w:val="26"/>
          <w:szCs w:val="26"/>
        </w:rPr>
      </w:pPr>
    </w:p>
    <w:p w:rsidR="008F6093" w:rsidRPr="00507FA4" w:rsidP="00DB51F8">
      <w:pPr>
        <w:ind w:right="-1" w:firstLine="708"/>
        <w:contextualSpacing/>
        <w:jc w:val="center"/>
        <w:rPr>
          <w:spacing w:val="34"/>
          <w:sz w:val="26"/>
          <w:szCs w:val="26"/>
        </w:rPr>
      </w:pPr>
      <w:r w:rsidRPr="00507FA4">
        <w:rPr>
          <w:spacing w:val="34"/>
          <w:sz w:val="26"/>
          <w:szCs w:val="26"/>
        </w:rPr>
        <w:t>установил:</w:t>
      </w:r>
    </w:p>
    <w:p w:rsidR="006F5770" w:rsidRPr="00507FA4" w:rsidP="00DB51F8">
      <w:pPr>
        <w:ind w:right="-1" w:firstLine="708"/>
        <w:contextualSpacing/>
        <w:jc w:val="center"/>
        <w:rPr>
          <w:sz w:val="26"/>
          <w:szCs w:val="26"/>
        </w:rPr>
      </w:pPr>
    </w:p>
    <w:p w:rsidR="00074DF8" w:rsidRPr="00507FA4" w:rsidP="00DB51F8">
      <w:pPr>
        <w:autoSpaceDE w:val="0"/>
        <w:autoSpaceDN w:val="0"/>
        <w:adjustRightInd w:val="0"/>
        <w:ind w:right="-1" w:firstLine="708"/>
        <w:contextualSpacing/>
        <w:jc w:val="both"/>
        <w:rPr>
          <w:spacing w:val="-4"/>
          <w:sz w:val="26"/>
          <w:szCs w:val="26"/>
        </w:rPr>
      </w:pPr>
      <w:r w:rsidRPr="00507FA4">
        <w:rPr>
          <w:spacing w:val="-4"/>
          <w:sz w:val="26"/>
          <w:szCs w:val="26"/>
        </w:rPr>
        <w:t>Бакшеев О.Г., являясь водителем транспортного средства, управлял транспортным средством, находясь в состояни</w:t>
      </w:r>
      <w:r w:rsidRPr="00507FA4">
        <w:rPr>
          <w:spacing w:val="-4"/>
          <w:sz w:val="26"/>
          <w:szCs w:val="26"/>
        </w:rPr>
        <w:t>и опьянения. При этом его действия не содержат уголовно наказуемого деяния.</w:t>
      </w:r>
    </w:p>
    <w:p w:rsidR="009873D9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В частности, </w:t>
      </w:r>
      <w:r w:rsidRPr="00507FA4" w:rsidR="0013045A">
        <w:rPr>
          <w:sz w:val="26"/>
          <w:szCs w:val="26"/>
        </w:rPr>
        <w:t>26.02.2024</w:t>
      </w:r>
      <w:r w:rsidRPr="00507FA4" w:rsidR="00D15DC9">
        <w:rPr>
          <w:sz w:val="26"/>
          <w:szCs w:val="26"/>
        </w:rPr>
        <w:t xml:space="preserve"> в </w:t>
      </w:r>
      <w:r w:rsidRPr="00507FA4" w:rsidR="0013045A">
        <w:rPr>
          <w:sz w:val="26"/>
          <w:szCs w:val="26"/>
        </w:rPr>
        <w:t>02:12</w:t>
      </w:r>
      <w:r w:rsidRPr="00507FA4" w:rsidR="00FF0140">
        <w:rPr>
          <w:sz w:val="26"/>
          <w:szCs w:val="26"/>
        </w:rPr>
        <w:t xml:space="preserve"> </w:t>
      </w:r>
      <w:r w:rsidRPr="00507FA4" w:rsidR="0093152F">
        <w:rPr>
          <w:sz w:val="26"/>
          <w:szCs w:val="26"/>
        </w:rPr>
        <w:t xml:space="preserve">около </w:t>
      </w:r>
      <w:r w:rsidRPr="00507FA4" w:rsidR="005204D4">
        <w:rPr>
          <w:sz w:val="26"/>
          <w:szCs w:val="26"/>
        </w:rPr>
        <w:t>дома №</w:t>
      </w:r>
      <w:r w:rsidRPr="00507FA4" w:rsidR="0013045A">
        <w:rPr>
          <w:sz w:val="26"/>
          <w:szCs w:val="26"/>
        </w:rPr>
        <w:t>15</w:t>
      </w:r>
      <w:r w:rsidRPr="00507FA4" w:rsidR="005204D4">
        <w:rPr>
          <w:sz w:val="26"/>
          <w:szCs w:val="26"/>
        </w:rPr>
        <w:t xml:space="preserve"> по ул.</w:t>
      </w:r>
      <w:r w:rsidRPr="00507FA4" w:rsidR="0013045A">
        <w:rPr>
          <w:sz w:val="26"/>
          <w:szCs w:val="26"/>
        </w:rPr>
        <w:t>Сургутская</w:t>
      </w:r>
      <w:r w:rsidRPr="00507FA4" w:rsidR="0093152F">
        <w:rPr>
          <w:sz w:val="26"/>
          <w:szCs w:val="26"/>
        </w:rPr>
        <w:t xml:space="preserve"> г. </w:t>
      </w:r>
      <w:r w:rsidRPr="00507FA4" w:rsidR="008F28E2">
        <w:rPr>
          <w:sz w:val="26"/>
          <w:szCs w:val="26"/>
        </w:rPr>
        <w:t>Ханты-Мансийск</w:t>
      </w:r>
      <w:r w:rsidRPr="00507FA4" w:rsidR="0093152F">
        <w:rPr>
          <w:sz w:val="26"/>
          <w:szCs w:val="26"/>
        </w:rPr>
        <w:t>а</w:t>
      </w:r>
      <w:r w:rsidRPr="00507FA4" w:rsidR="00A14558">
        <w:rPr>
          <w:sz w:val="26"/>
          <w:szCs w:val="26"/>
        </w:rPr>
        <w:t xml:space="preserve"> Ханты-Мансийского автономного округа – Югры</w:t>
      </w:r>
      <w:r w:rsidRPr="00507FA4" w:rsidR="004D726E">
        <w:rPr>
          <w:sz w:val="26"/>
          <w:szCs w:val="26"/>
        </w:rPr>
        <w:t xml:space="preserve"> </w:t>
      </w:r>
      <w:r w:rsidRPr="00507FA4" w:rsidR="0013045A">
        <w:rPr>
          <w:sz w:val="26"/>
          <w:szCs w:val="26"/>
        </w:rPr>
        <w:t>Бакшеев О.Г.</w:t>
      </w:r>
      <w:r w:rsidRPr="00507FA4" w:rsidR="004D726E">
        <w:rPr>
          <w:sz w:val="26"/>
          <w:szCs w:val="26"/>
        </w:rPr>
        <w:t>, управлял транс</w:t>
      </w:r>
      <w:r w:rsidRPr="00507FA4" w:rsidR="00AF30B9">
        <w:rPr>
          <w:sz w:val="26"/>
          <w:szCs w:val="26"/>
        </w:rPr>
        <w:t xml:space="preserve">портным средством марки </w:t>
      </w:r>
      <w:r w:rsidR="00097F52">
        <w:rPr>
          <w:spacing w:val="-2"/>
          <w:sz w:val="26"/>
          <w:szCs w:val="26"/>
        </w:rPr>
        <w:t>…</w:t>
      </w:r>
      <w:r w:rsidRPr="00507FA4" w:rsidR="009154B6">
        <w:rPr>
          <w:spacing w:val="-2"/>
          <w:sz w:val="26"/>
          <w:szCs w:val="26"/>
        </w:rPr>
        <w:t>, госуда</w:t>
      </w:r>
      <w:r w:rsidRPr="00507FA4" w:rsidR="00DE3B0E">
        <w:rPr>
          <w:spacing w:val="-2"/>
          <w:sz w:val="26"/>
          <w:szCs w:val="26"/>
        </w:rPr>
        <w:t>рственный регистрационны</w:t>
      </w:r>
      <w:r w:rsidRPr="00507FA4" w:rsidR="00607699">
        <w:rPr>
          <w:spacing w:val="-2"/>
          <w:sz w:val="26"/>
          <w:szCs w:val="26"/>
        </w:rPr>
        <w:t xml:space="preserve">й знак </w:t>
      </w:r>
      <w:r w:rsidR="00097F52">
        <w:rPr>
          <w:spacing w:val="-2"/>
          <w:sz w:val="26"/>
          <w:szCs w:val="26"/>
        </w:rPr>
        <w:t>…</w:t>
      </w:r>
      <w:r w:rsidRPr="00507FA4" w:rsidR="000D69A3">
        <w:rPr>
          <w:sz w:val="26"/>
          <w:szCs w:val="26"/>
        </w:rPr>
        <w:t xml:space="preserve"> в состоянии опьянения</w:t>
      </w:r>
      <w:r w:rsidRPr="00507FA4" w:rsidR="00C4779C">
        <w:rPr>
          <w:sz w:val="26"/>
          <w:szCs w:val="26"/>
        </w:rPr>
        <w:t>,</w:t>
      </w:r>
      <w:r w:rsidRPr="00507FA4" w:rsidR="004D726E">
        <w:rPr>
          <w:sz w:val="26"/>
          <w:szCs w:val="26"/>
        </w:rPr>
        <w:t xml:space="preserve"> чем нарушил п. 2.7 П</w:t>
      </w:r>
      <w:r w:rsidRPr="00507FA4" w:rsidR="00330FEF">
        <w:rPr>
          <w:sz w:val="26"/>
          <w:szCs w:val="26"/>
        </w:rPr>
        <w:t>равил дорожного движения</w:t>
      </w:r>
      <w:r w:rsidRPr="00507FA4" w:rsidR="004D726E">
        <w:rPr>
          <w:sz w:val="26"/>
          <w:szCs w:val="26"/>
        </w:rPr>
        <w:t>, и такие действия не содержат уголовно наказуемого деяния.</w:t>
      </w:r>
    </w:p>
    <w:p w:rsidR="005D661D" w:rsidRPr="00507FA4" w:rsidP="00DB51F8">
      <w:pPr>
        <w:suppressAutoHyphens/>
        <w:ind w:right="-1" w:firstLine="708"/>
        <w:contextualSpacing/>
        <w:jc w:val="both"/>
        <w:rPr>
          <w:spacing w:val="-2"/>
          <w:sz w:val="26"/>
          <w:szCs w:val="26"/>
          <w:lang w:eastAsia="zh-CN"/>
        </w:rPr>
      </w:pPr>
      <w:r w:rsidRPr="00507FA4">
        <w:rPr>
          <w:spacing w:val="-2"/>
          <w:sz w:val="26"/>
          <w:szCs w:val="26"/>
          <w:lang w:eastAsia="zh-CN"/>
        </w:rPr>
        <w:t xml:space="preserve">При рассмотрении дела </w:t>
      </w:r>
      <w:r w:rsidRPr="00507FA4" w:rsidR="0013045A">
        <w:rPr>
          <w:spacing w:val="-2"/>
          <w:sz w:val="26"/>
          <w:szCs w:val="26"/>
          <w:lang w:eastAsia="zh-CN"/>
        </w:rPr>
        <w:t>Бакшеев О.Г.</w:t>
      </w:r>
      <w:r w:rsidRPr="00507FA4">
        <w:rPr>
          <w:spacing w:val="-2"/>
          <w:sz w:val="26"/>
          <w:szCs w:val="26"/>
          <w:lang w:eastAsia="zh-CN"/>
        </w:rPr>
        <w:t xml:space="preserve"> не присутствовал; о месте, дате и времени рассмотрения дела извещен </w:t>
      </w:r>
      <w:r w:rsidRPr="00507FA4" w:rsidR="00507FA4">
        <w:rPr>
          <w:spacing w:val="-2"/>
          <w:sz w:val="26"/>
          <w:szCs w:val="26"/>
          <w:lang w:eastAsia="zh-CN"/>
        </w:rPr>
        <w:t>надлежащим образом</w:t>
      </w:r>
      <w:r w:rsidRPr="00507FA4">
        <w:rPr>
          <w:spacing w:val="-2"/>
          <w:sz w:val="26"/>
          <w:szCs w:val="26"/>
          <w:lang w:eastAsia="zh-CN"/>
        </w:rPr>
        <w:t>. О причинах неявки не сообщил, об отложении рассмотрения дела не просил, иных ходатайств не заявил.</w:t>
      </w:r>
    </w:p>
    <w:p w:rsidR="005D661D" w:rsidRPr="00507FA4" w:rsidP="00DB51F8">
      <w:pPr>
        <w:suppressAutoHyphens/>
        <w:ind w:right="-1" w:firstLine="708"/>
        <w:contextualSpacing/>
        <w:jc w:val="both"/>
        <w:rPr>
          <w:spacing w:val="-2"/>
          <w:sz w:val="26"/>
          <w:szCs w:val="26"/>
          <w:lang w:eastAsia="zh-CN"/>
        </w:rPr>
      </w:pPr>
      <w:r w:rsidRPr="00507FA4">
        <w:rPr>
          <w:spacing w:val="-2"/>
          <w:sz w:val="26"/>
          <w:szCs w:val="26"/>
          <w:lang w:eastAsia="zh-CN"/>
        </w:rPr>
        <w:t>В соответствии с положениями ч.2 ст.25.1 и п.4 ч.1 ст.29.7 КоАП РФ д</w:t>
      </w:r>
      <w:r w:rsidRPr="00507FA4">
        <w:rPr>
          <w:spacing w:val="-2"/>
          <w:sz w:val="26"/>
          <w:szCs w:val="26"/>
          <w:lang w:eastAsia="zh-CN"/>
        </w:rPr>
        <w:t>ело рассмотрено в отсутствие привлекаемого лица.</w:t>
      </w:r>
    </w:p>
    <w:p w:rsidR="00DE3B0E" w:rsidRPr="00507FA4" w:rsidP="00DB51F8">
      <w:pPr>
        <w:suppressAutoHyphens/>
        <w:ind w:right="-1" w:firstLine="708"/>
        <w:contextualSpacing/>
        <w:jc w:val="both"/>
        <w:rPr>
          <w:sz w:val="26"/>
          <w:szCs w:val="26"/>
          <w:lang w:eastAsia="zh-CN"/>
        </w:rPr>
      </w:pPr>
      <w:r w:rsidRPr="00507FA4">
        <w:rPr>
          <w:sz w:val="26"/>
          <w:szCs w:val="26"/>
          <w:lang w:eastAsia="zh-CN"/>
        </w:rPr>
        <w:t>О</w:t>
      </w:r>
      <w:r w:rsidRPr="00507FA4" w:rsidR="001A29E0">
        <w:rPr>
          <w:sz w:val="26"/>
          <w:szCs w:val="26"/>
          <w:lang w:eastAsia="zh-CN"/>
        </w:rPr>
        <w:t>гласив</w:t>
      </w:r>
      <w:r w:rsidRPr="00507FA4" w:rsidR="00607699">
        <w:rPr>
          <w:sz w:val="26"/>
          <w:szCs w:val="26"/>
          <w:lang w:eastAsia="zh-CN"/>
        </w:rPr>
        <w:t xml:space="preserve"> протокол об административном правонарушении</w:t>
      </w:r>
      <w:r w:rsidRPr="00507FA4" w:rsidR="002E798C">
        <w:rPr>
          <w:sz w:val="26"/>
          <w:szCs w:val="26"/>
          <w:lang w:eastAsia="zh-CN"/>
        </w:rPr>
        <w:t xml:space="preserve">, </w:t>
      </w:r>
      <w:r w:rsidRPr="00507FA4" w:rsidR="001A29E0">
        <w:rPr>
          <w:sz w:val="26"/>
          <w:szCs w:val="26"/>
          <w:lang w:eastAsia="zh-CN"/>
        </w:rPr>
        <w:t xml:space="preserve">исследовав </w:t>
      </w:r>
      <w:r w:rsidRPr="00507FA4" w:rsidR="00607699">
        <w:rPr>
          <w:sz w:val="26"/>
          <w:szCs w:val="26"/>
          <w:lang w:eastAsia="zh-CN"/>
        </w:rPr>
        <w:t xml:space="preserve">письменные материалы дела, просмотрев приложенные видеозаписи на </w:t>
      </w:r>
      <w:r w:rsidRPr="00507FA4" w:rsidR="000C47EB">
        <w:rPr>
          <w:sz w:val="26"/>
          <w:szCs w:val="26"/>
          <w:lang w:eastAsia="zh-CN"/>
        </w:rPr>
        <w:t>одном</w:t>
      </w:r>
      <w:r w:rsidRPr="00507FA4" w:rsidR="00607699">
        <w:rPr>
          <w:sz w:val="26"/>
          <w:szCs w:val="26"/>
          <w:lang w:eastAsia="zh-CN"/>
        </w:rPr>
        <w:t xml:space="preserve"> электронн</w:t>
      </w:r>
      <w:r w:rsidRPr="00507FA4" w:rsidR="000C47EB">
        <w:rPr>
          <w:sz w:val="26"/>
          <w:szCs w:val="26"/>
          <w:lang w:eastAsia="zh-CN"/>
        </w:rPr>
        <w:t>ом</w:t>
      </w:r>
      <w:r w:rsidRPr="00507FA4" w:rsidR="00607699">
        <w:rPr>
          <w:sz w:val="26"/>
          <w:szCs w:val="26"/>
          <w:lang w:eastAsia="zh-CN"/>
        </w:rPr>
        <w:t xml:space="preserve"> носител</w:t>
      </w:r>
      <w:r w:rsidRPr="00507FA4" w:rsidR="000C47EB">
        <w:rPr>
          <w:sz w:val="26"/>
          <w:szCs w:val="26"/>
          <w:lang w:eastAsia="zh-CN"/>
        </w:rPr>
        <w:t>е</w:t>
      </w:r>
      <w:r w:rsidRPr="00507FA4" w:rsidR="00607699">
        <w:rPr>
          <w:sz w:val="26"/>
          <w:szCs w:val="26"/>
          <w:lang w:eastAsia="zh-CN"/>
        </w:rPr>
        <w:t xml:space="preserve"> информации, мировой судья приходит к выводу о наличии события административного правонарушения, предусмотренного частью 1 статьи 12.8 КоАП РФ, и виновности </w:t>
      </w:r>
      <w:r w:rsidRPr="00507FA4" w:rsidR="0013045A">
        <w:rPr>
          <w:sz w:val="26"/>
          <w:szCs w:val="26"/>
        </w:rPr>
        <w:t>Бакшеева О.Г.</w:t>
      </w:r>
      <w:r w:rsidRPr="00507FA4" w:rsidR="00607699">
        <w:rPr>
          <w:sz w:val="26"/>
          <w:szCs w:val="26"/>
          <w:lang w:eastAsia="zh-CN"/>
        </w:rPr>
        <w:t xml:space="preserve"> в совершении этого правонарушения. </w:t>
      </w:r>
    </w:p>
    <w:p w:rsidR="00074DF8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В соответствии с п. 2.7 Правил дорожного движения, утверждённых постановлением Совета Министров </w:t>
      </w:r>
      <w:r w:rsidRPr="00507FA4">
        <w:rPr>
          <w:spacing w:val="-4"/>
          <w:sz w:val="26"/>
          <w:szCs w:val="26"/>
        </w:rPr>
        <w:t>–</w:t>
      </w:r>
      <w:r w:rsidRPr="00507FA4">
        <w:rPr>
          <w:sz w:val="26"/>
          <w:szCs w:val="26"/>
        </w:rPr>
        <w:t xml:space="preserve"> Правительства РФ от 23.10.1993 № 1090 (далее – ПДД)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 w:rsidRPr="00507FA4">
        <w:rPr>
          <w:sz w:val="26"/>
          <w:szCs w:val="26"/>
        </w:rPr>
        <w:t>ом или утомленном состоянии, ставящем под угрозу безопасность движения.</w:t>
      </w:r>
    </w:p>
    <w:p w:rsidR="00074DF8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Для привлечения к административной ответственности, предусмотренной ч. 1 ст.12.8 КоАП РФ, правовое значение имеет факт нахождения в состоянии опьянения (алкогольного, наркотического ил</w:t>
      </w:r>
      <w:r w:rsidRPr="00507FA4">
        <w:rPr>
          <w:sz w:val="26"/>
          <w:szCs w:val="26"/>
        </w:rPr>
        <w:t>и иного) водителя, управляющего транспортным средством.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</w:t>
      </w:r>
      <w:r w:rsidRPr="00507FA4">
        <w:rPr>
          <w:sz w:val="26"/>
          <w:szCs w:val="26"/>
        </w:rPr>
        <w:t xml:space="preserve">ственность, предусмотренная настоящей статьей и </w:t>
      </w:r>
      <w:r w:rsidRPr="00507FA4">
        <w:rPr>
          <w:rStyle w:val="a1"/>
          <w:color w:val="auto"/>
          <w:sz w:val="26"/>
          <w:szCs w:val="26"/>
        </w:rPr>
        <w:t>частью 3 статьи 12.27</w:t>
      </w:r>
      <w:r w:rsidRPr="00507FA4">
        <w:rPr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</w:t>
      </w:r>
      <w:r w:rsidRPr="00507FA4">
        <w:rPr>
          <w:sz w:val="26"/>
          <w:szCs w:val="26"/>
        </w:rPr>
        <w:t>концентрац</w:t>
      </w:r>
      <w:r w:rsidRPr="00507FA4">
        <w:rPr>
          <w:sz w:val="26"/>
          <w:szCs w:val="26"/>
        </w:rPr>
        <w:t>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</w:t>
      </w:r>
      <w:r w:rsidRPr="00507FA4">
        <w:rPr>
          <w:sz w:val="26"/>
          <w:szCs w:val="26"/>
        </w:rPr>
        <w:t>тв или психотропных веществ в организме человека.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В силу </w:t>
      </w:r>
      <w:r w:rsidRPr="00507FA4">
        <w:rPr>
          <w:rStyle w:val="a1"/>
          <w:color w:val="auto"/>
          <w:sz w:val="26"/>
          <w:szCs w:val="26"/>
        </w:rPr>
        <w:t>абзаца 1 пункта 2.7</w:t>
      </w:r>
      <w:r w:rsidRPr="00507FA4">
        <w:rPr>
          <w:sz w:val="26"/>
          <w:szCs w:val="26"/>
        </w:rPr>
        <w:t xml:space="preserve"> Правил дорожного движения, утвержденных </w:t>
      </w:r>
      <w:r w:rsidRPr="00507FA4">
        <w:rPr>
          <w:rStyle w:val="a1"/>
          <w:color w:val="auto"/>
          <w:sz w:val="26"/>
          <w:szCs w:val="26"/>
        </w:rPr>
        <w:t>Постановлением</w:t>
      </w:r>
      <w:r w:rsidRPr="00507FA4">
        <w:rPr>
          <w:sz w:val="26"/>
          <w:szCs w:val="26"/>
        </w:rPr>
        <w:t xml:space="preserve"> Совета Министров - Правительства Российской Федерации от 23 октября 1993 года </w:t>
      </w:r>
      <w:r w:rsidRPr="00507FA4" w:rsidR="00C5156E">
        <w:rPr>
          <w:sz w:val="26"/>
          <w:szCs w:val="26"/>
        </w:rPr>
        <w:t>№</w:t>
      </w:r>
      <w:r w:rsidRPr="00507FA4">
        <w:rPr>
          <w:sz w:val="26"/>
          <w:szCs w:val="26"/>
        </w:rPr>
        <w:t>1090 (далее - Правила дорожного движения) вод</w:t>
      </w:r>
      <w:r w:rsidRPr="00507FA4">
        <w:rPr>
          <w:sz w:val="26"/>
          <w:szCs w:val="26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</w:t>
      </w:r>
      <w:r w:rsidRPr="00507FA4">
        <w:rPr>
          <w:sz w:val="26"/>
          <w:szCs w:val="26"/>
        </w:rPr>
        <w:t>ность движения.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По делу об административном правонарушении, предусмотренном </w:t>
      </w:r>
      <w:r w:rsidRPr="00507FA4">
        <w:rPr>
          <w:rStyle w:val="a1"/>
          <w:color w:val="auto"/>
          <w:sz w:val="26"/>
          <w:szCs w:val="26"/>
        </w:rPr>
        <w:t>статьей 12.8</w:t>
      </w:r>
      <w:r w:rsidRPr="00507FA4">
        <w:rPr>
          <w:sz w:val="26"/>
          <w:szCs w:val="26"/>
        </w:rPr>
        <w:t xml:space="preserve"> </w:t>
      </w:r>
      <w:r w:rsidRPr="00507FA4" w:rsidR="004E58A0">
        <w:rPr>
          <w:sz w:val="26"/>
          <w:szCs w:val="26"/>
        </w:rPr>
        <w:t>КоАП РФ</w:t>
      </w:r>
      <w:r w:rsidRPr="00507FA4">
        <w:rPr>
          <w:sz w:val="26"/>
          <w:szCs w:val="26"/>
        </w:rPr>
        <w:t>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</w:t>
      </w:r>
      <w:r w:rsidRPr="00507FA4">
        <w:rPr>
          <w:sz w:val="26"/>
          <w:szCs w:val="26"/>
        </w:rPr>
        <w:t>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r w:rsidRPr="00507FA4">
        <w:rPr>
          <w:rStyle w:val="a1"/>
          <w:color w:val="auto"/>
          <w:sz w:val="26"/>
          <w:szCs w:val="26"/>
        </w:rPr>
        <w:t>пункт 11</w:t>
      </w:r>
      <w:r w:rsidRPr="00507FA4">
        <w:rPr>
          <w:sz w:val="26"/>
          <w:szCs w:val="26"/>
        </w:rPr>
        <w:t xml:space="preserve"> постановления Пленума Верховного Суда Российской Федерации от 25 июня 2019 года </w:t>
      </w:r>
      <w:r w:rsidRPr="00507FA4" w:rsidR="00C41C6E">
        <w:rPr>
          <w:sz w:val="26"/>
          <w:szCs w:val="26"/>
        </w:rPr>
        <w:t>№</w:t>
      </w:r>
      <w:r w:rsidRPr="00507FA4">
        <w:rPr>
          <w:sz w:val="26"/>
          <w:szCs w:val="26"/>
        </w:rPr>
        <w:t xml:space="preserve"> 20 </w:t>
      </w:r>
      <w:r w:rsidRPr="00507FA4" w:rsidR="00C41C6E">
        <w:rPr>
          <w:sz w:val="26"/>
          <w:szCs w:val="26"/>
        </w:rPr>
        <w:t>«</w:t>
      </w:r>
      <w:r w:rsidRPr="00507FA4">
        <w:rPr>
          <w:sz w:val="26"/>
          <w:szCs w:val="26"/>
        </w:rPr>
        <w:t>О некоторых в</w:t>
      </w:r>
      <w:r w:rsidRPr="00507FA4">
        <w:rPr>
          <w:sz w:val="26"/>
          <w:szCs w:val="26"/>
        </w:rPr>
        <w:t>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507FA4" w:rsidR="00C41C6E">
        <w:rPr>
          <w:sz w:val="26"/>
          <w:szCs w:val="26"/>
        </w:rPr>
        <w:t>»</w:t>
      </w:r>
      <w:r w:rsidRPr="00507FA4">
        <w:rPr>
          <w:sz w:val="26"/>
          <w:szCs w:val="26"/>
        </w:rPr>
        <w:t>).</w:t>
      </w:r>
    </w:p>
    <w:p w:rsidR="005B26BD" w:rsidRPr="00507FA4" w:rsidP="00DB51F8">
      <w:pPr>
        <w:ind w:right="-1" w:firstLine="708"/>
        <w:contextualSpacing/>
        <w:jc w:val="both"/>
        <w:rPr>
          <w:rStyle w:val="a1"/>
          <w:color w:val="auto"/>
          <w:sz w:val="26"/>
          <w:szCs w:val="26"/>
        </w:rPr>
      </w:pPr>
      <w:r w:rsidRPr="00507FA4">
        <w:rPr>
          <w:rStyle w:val="a1"/>
          <w:color w:val="auto"/>
          <w:sz w:val="26"/>
          <w:szCs w:val="26"/>
        </w:rPr>
        <w:t>Постановлением Правительства РФ от 21 октября 2022 г. №1882 утв</w:t>
      </w:r>
      <w:r w:rsidRPr="00507FA4">
        <w:rPr>
          <w:rStyle w:val="a1"/>
          <w:color w:val="auto"/>
          <w:sz w:val="26"/>
          <w:szCs w:val="26"/>
        </w:rPr>
        <w:t>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</w:t>
      </w:r>
      <w:r w:rsidRPr="00507FA4">
        <w:rPr>
          <w:rStyle w:val="a1"/>
          <w:color w:val="auto"/>
          <w:sz w:val="26"/>
          <w:szCs w:val="26"/>
        </w:rPr>
        <w:t>тельствования этого лица на состояние опьянения и оформления его результатов (далее – Правила).</w:t>
      </w:r>
    </w:p>
    <w:p w:rsidR="005B26BD" w:rsidRPr="00507FA4" w:rsidP="00DB51F8">
      <w:pPr>
        <w:ind w:right="-1" w:firstLine="708"/>
        <w:contextualSpacing/>
        <w:jc w:val="both"/>
        <w:rPr>
          <w:rStyle w:val="a1"/>
          <w:color w:val="auto"/>
          <w:sz w:val="26"/>
          <w:szCs w:val="26"/>
        </w:rPr>
      </w:pPr>
      <w:r w:rsidRPr="00507FA4">
        <w:rPr>
          <w:rStyle w:val="a1"/>
          <w:color w:val="auto"/>
          <w:sz w:val="26"/>
          <w:szCs w:val="26"/>
        </w:rPr>
        <w:t>В 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 нал</w:t>
      </w:r>
      <w:r w:rsidRPr="00507FA4">
        <w:rPr>
          <w:rStyle w:val="a1"/>
          <w:color w:val="auto"/>
          <w:sz w:val="26"/>
          <w:szCs w:val="26"/>
        </w:rPr>
        <w:t>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Основанием полагать, что водитель </w:t>
      </w:r>
      <w:r w:rsidRPr="00507FA4" w:rsidR="0013045A">
        <w:rPr>
          <w:sz w:val="26"/>
          <w:szCs w:val="26"/>
        </w:rPr>
        <w:t>Бакшеев О.Г.</w:t>
      </w:r>
      <w:r w:rsidRPr="00507FA4">
        <w:rPr>
          <w:sz w:val="26"/>
          <w:szCs w:val="26"/>
        </w:rPr>
        <w:t xml:space="preserve"> находится в</w:t>
      </w:r>
      <w:r w:rsidRPr="00507FA4">
        <w:rPr>
          <w:sz w:val="26"/>
          <w:szCs w:val="26"/>
        </w:rPr>
        <w:t xml:space="preserve"> состоянии опьянения, послужили выявленные у него сотрудником ДПС ГИБДД признаки опьянения </w:t>
      </w:r>
      <w:r w:rsidRPr="00507FA4" w:rsidR="00C41C6E">
        <w:rPr>
          <w:sz w:val="26"/>
          <w:szCs w:val="26"/>
        </w:rPr>
        <w:t>–</w:t>
      </w:r>
      <w:r w:rsidRPr="00507FA4" w:rsidR="0093152F">
        <w:rPr>
          <w:sz w:val="26"/>
          <w:szCs w:val="26"/>
        </w:rPr>
        <w:t xml:space="preserve"> </w:t>
      </w:r>
      <w:r w:rsidRPr="00507FA4" w:rsidR="0013045A">
        <w:rPr>
          <w:sz w:val="26"/>
          <w:szCs w:val="26"/>
        </w:rPr>
        <w:t>поведение, не соответствующее обстановке</w:t>
      </w:r>
      <w:r w:rsidRPr="00507FA4">
        <w:rPr>
          <w:sz w:val="26"/>
          <w:szCs w:val="26"/>
        </w:rPr>
        <w:t>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При наличии указанных признаков опьянения должностным лицом ГИБДД в порядке, предусмотренном Правилами, </w:t>
      </w:r>
      <w:r w:rsidRPr="00507FA4" w:rsidR="0013045A">
        <w:rPr>
          <w:sz w:val="26"/>
          <w:szCs w:val="26"/>
        </w:rPr>
        <w:t>Бакшееву О.Г.</w:t>
      </w:r>
      <w:r w:rsidRPr="00507FA4">
        <w:rPr>
          <w:sz w:val="26"/>
          <w:szCs w:val="26"/>
        </w:rPr>
        <w:t xml:space="preserve"> был</w:t>
      </w:r>
      <w:r w:rsidRPr="00507FA4">
        <w:rPr>
          <w:sz w:val="26"/>
          <w:szCs w:val="26"/>
        </w:rPr>
        <w:t>о предложено пройти освидетельствование на состояние алкогольного опьянения.</w:t>
      </w:r>
    </w:p>
    <w:p w:rsidR="00B776D7" w:rsidRPr="00507FA4" w:rsidP="00DB51F8">
      <w:pPr>
        <w:autoSpaceDE w:val="0"/>
        <w:autoSpaceDN w:val="0"/>
        <w:adjustRightInd w:val="0"/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По результатам освидетельствования </w:t>
      </w:r>
      <w:r w:rsidRPr="00507FA4" w:rsidR="0013045A">
        <w:rPr>
          <w:sz w:val="26"/>
          <w:szCs w:val="26"/>
        </w:rPr>
        <w:t>Бакшеев О.Г.</w:t>
      </w:r>
      <w:r w:rsidRPr="00507FA4">
        <w:rPr>
          <w:sz w:val="26"/>
          <w:szCs w:val="26"/>
        </w:rPr>
        <w:t xml:space="preserve"> на состояние алкогольного опьянения, проведенного инспектором ДПС в соответствии с требованиями ч. 2 ст. 27.12 КоАП </w:t>
      </w:r>
      <w:r w:rsidRPr="00507FA4" w:rsidR="00A43A10">
        <w:rPr>
          <w:sz w:val="26"/>
          <w:szCs w:val="26"/>
        </w:rPr>
        <w:t>РФ</w:t>
      </w:r>
      <w:r w:rsidRPr="00507FA4">
        <w:rPr>
          <w:sz w:val="26"/>
          <w:szCs w:val="26"/>
        </w:rPr>
        <w:t xml:space="preserve"> и п. п. 10, 11 Правил с применением видеозаписи, с использованием технического средства измерения «</w:t>
      </w:r>
      <w:r w:rsidRPr="00507FA4" w:rsidR="00507FA4">
        <w:rPr>
          <w:sz w:val="26"/>
          <w:szCs w:val="26"/>
          <w:lang w:val="en-US"/>
        </w:rPr>
        <w:t>Tigon</w:t>
      </w:r>
      <w:r w:rsidRPr="00507FA4" w:rsidR="00507FA4">
        <w:rPr>
          <w:sz w:val="26"/>
          <w:szCs w:val="26"/>
        </w:rPr>
        <w:t>»</w:t>
      </w:r>
      <w:r w:rsidRPr="00507FA4">
        <w:rPr>
          <w:sz w:val="26"/>
          <w:szCs w:val="26"/>
        </w:rPr>
        <w:t>, тип которого внесен в государственный реестр утвержденных типов средств измерений, разрешен к применению Федеральной службой по надзору в сфере здра</w:t>
      </w:r>
      <w:r w:rsidRPr="00507FA4">
        <w:rPr>
          <w:sz w:val="26"/>
          <w:szCs w:val="26"/>
        </w:rPr>
        <w:t xml:space="preserve">воохранения и социального развития, прошедшего поверку </w:t>
      </w:r>
      <w:r w:rsidRPr="00507FA4" w:rsidR="00507FA4">
        <w:rPr>
          <w:sz w:val="26"/>
          <w:szCs w:val="26"/>
        </w:rPr>
        <w:t>15.03.2023</w:t>
      </w:r>
      <w:r w:rsidRPr="00507FA4">
        <w:rPr>
          <w:sz w:val="26"/>
          <w:szCs w:val="26"/>
        </w:rPr>
        <w:t>, обеспечивающего запись результатов исследования на бумажном носителе, концентрация этилового спирта в выдыхаемом воздухе составила 0,0</w:t>
      </w:r>
      <w:r w:rsidRPr="00507FA4" w:rsidR="002275AE">
        <w:rPr>
          <w:sz w:val="26"/>
          <w:szCs w:val="26"/>
        </w:rPr>
        <w:t>0</w:t>
      </w:r>
      <w:r w:rsidRPr="00507FA4">
        <w:rPr>
          <w:sz w:val="26"/>
          <w:szCs w:val="26"/>
        </w:rPr>
        <w:t xml:space="preserve"> мг/л. 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В соответствии с </w:t>
      </w:r>
      <w:r w:rsidRPr="00507FA4">
        <w:rPr>
          <w:rStyle w:val="a1"/>
          <w:color w:val="auto"/>
          <w:sz w:val="26"/>
          <w:szCs w:val="26"/>
        </w:rPr>
        <w:t xml:space="preserve">пунктом </w:t>
      </w:r>
      <w:r w:rsidRPr="00507FA4" w:rsidR="0093152F">
        <w:rPr>
          <w:rStyle w:val="a1"/>
          <w:color w:val="auto"/>
          <w:sz w:val="26"/>
          <w:szCs w:val="26"/>
        </w:rPr>
        <w:t>8</w:t>
      </w:r>
      <w:r w:rsidRPr="00507FA4">
        <w:rPr>
          <w:sz w:val="26"/>
          <w:szCs w:val="26"/>
        </w:rPr>
        <w:t xml:space="preserve"> Правил направлению </w:t>
      </w:r>
      <w:r w:rsidRPr="00507FA4">
        <w:rPr>
          <w:sz w:val="26"/>
          <w:szCs w:val="26"/>
        </w:rPr>
        <w:t xml:space="preserve">на медицинское освидетельствование на состояние опьянения водитель транспортного средства </w:t>
      </w:r>
      <w:r w:rsidRPr="00507FA4">
        <w:rPr>
          <w:sz w:val="26"/>
          <w:szCs w:val="26"/>
        </w:rPr>
        <w:t>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</w:t>
      </w:r>
      <w:r w:rsidRPr="00507FA4">
        <w:rPr>
          <w:sz w:val="26"/>
          <w:szCs w:val="26"/>
        </w:rPr>
        <w:t>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В связи с отрицательным результатом освидетельствования на состояние алкогольного опьянения и наличием достаточных оснований полагать, что лицо находится в состоянии опьянения, </w:t>
      </w:r>
      <w:r w:rsidRPr="00507FA4" w:rsidR="0013045A">
        <w:rPr>
          <w:sz w:val="26"/>
          <w:szCs w:val="26"/>
        </w:rPr>
        <w:t>Бакшееву О.Г.</w:t>
      </w:r>
      <w:r w:rsidRPr="00507FA4">
        <w:rPr>
          <w:sz w:val="26"/>
          <w:szCs w:val="26"/>
        </w:rPr>
        <w:t xml:space="preserve"> было предложено пройти медицинское освидетельствование на состоян</w:t>
      </w:r>
      <w:r w:rsidRPr="00507FA4">
        <w:rPr>
          <w:sz w:val="26"/>
          <w:szCs w:val="26"/>
        </w:rPr>
        <w:t>ие опьянения, пройти которое он согласился, о чем собственноручно указал в протоколе о направлении на медицинское освидетельствование на состояние опьянения.</w:t>
      </w:r>
    </w:p>
    <w:p w:rsidR="00B776D7" w:rsidRPr="00507FA4" w:rsidP="00DB51F8">
      <w:pPr>
        <w:pStyle w:val="ConsPlusNormal"/>
        <w:ind w:right="-1" w:firstLine="708"/>
        <w:contextualSpacing/>
        <w:jc w:val="both"/>
        <w:rPr>
          <w:spacing w:val="-4"/>
          <w:sz w:val="26"/>
          <w:szCs w:val="26"/>
        </w:rPr>
      </w:pPr>
      <w:r w:rsidRPr="00507FA4">
        <w:rPr>
          <w:spacing w:val="-4"/>
          <w:sz w:val="26"/>
          <w:szCs w:val="26"/>
        </w:rPr>
        <w:t xml:space="preserve">Направление водителя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pacing w:val="-4"/>
          <w:sz w:val="26"/>
          <w:szCs w:val="26"/>
        </w:rPr>
        <w:t xml:space="preserve"> на медицинское освидетельствование на состояние опьянения осуще</w:t>
      </w:r>
      <w:r w:rsidRPr="00507FA4">
        <w:rPr>
          <w:spacing w:val="-4"/>
          <w:sz w:val="26"/>
          <w:szCs w:val="26"/>
        </w:rPr>
        <w:t xml:space="preserve">ствлено должностным лицом ДПС ГИБДД в соответствии с требованиями ч. 2 ст. 27.12 КоАП </w:t>
      </w:r>
      <w:r w:rsidRPr="00507FA4" w:rsidR="00A43A10">
        <w:rPr>
          <w:spacing w:val="-4"/>
          <w:sz w:val="26"/>
          <w:szCs w:val="26"/>
        </w:rPr>
        <w:t>РФ</w:t>
      </w:r>
      <w:r w:rsidRPr="00507FA4">
        <w:rPr>
          <w:spacing w:val="-4"/>
          <w:sz w:val="26"/>
          <w:szCs w:val="26"/>
        </w:rPr>
        <w:t xml:space="preserve"> и п. п. 10, 11 Правил, с применением видеозаписи.</w:t>
      </w:r>
    </w:p>
    <w:p w:rsidR="00B776D7" w:rsidRPr="00507FA4" w:rsidP="00DB51F8">
      <w:pPr>
        <w:pStyle w:val="s1"/>
        <w:shd w:val="clear" w:color="auto" w:fill="FFFFFF"/>
        <w:spacing w:before="0" w:beforeAutospacing="0" w:after="0" w:afterAutospacing="0"/>
        <w:ind w:right="-1" w:firstLine="708"/>
        <w:contextualSpacing/>
        <w:jc w:val="both"/>
        <w:rPr>
          <w:spacing w:val="-4"/>
          <w:sz w:val="26"/>
          <w:szCs w:val="26"/>
        </w:rPr>
      </w:pPr>
      <w:r w:rsidRPr="00507FA4">
        <w:rPr>
          <w:sz w:val="26"/>
          <w:szCs w:val="26"/>
        </w:rPr>
        <w:t>Таким образом, требование уполномоченного должностного лица о прохождении медицинского освидетельствования на состоян</w:t>
      </w:r>
      <w:r w:rsidRPr="00507FA4">
        <w:rPr>
          <w:sz w:val="26"/>
          <w:szCs w:val="26"/>
        </w:rPr>
        <w:t xml:space="preserve">ие опьянения, адресованное </w:t>
      </w:r>
      <w:r w:rsidRPr="00507FA4" w:rsidR="0013045A">
        <w:rPr>
          <w:sz w:val="26"/>
          <w:szCs w:val="26"/>
        </w:rPr>
        <w:t>Бакшееву О.Г.</w:t>
      </w:r>
      <w:r w:rsidRPr="00507FA4">
        <w:rPr>
          <w:sz w:val="26"/>
          <w:szCs w:val="26"/>
        </w:rPr>
        <w:t>, как водителю транспортного средства, являлось законным и обоснованным.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Меры обеспечения производства по делу об административном правонарушении применены к </w:t>
      </w:r>
      <w:r w:rsidRPr="00507FA4" w:rsidR="0013045A">
        <w:rPr>
          <w:sz w:val="26"/>
          <w:szCs w:val="26"/>
        </w:rPr>
        <w:t>Бакшееву О.Г.</w:t>
      </w:r>
      <w:r w:rsidRPr="00507FA4">
        <w:rPr>
          <w:sz w:val="26"/>
          <w:szCs w:val="26"/>
        </w:rPr>
        <w:t xml:space="preserve"> в соответствии с требованиями </w:t>
      </w:r>
      <w:r w:rsidRPr="00507FA4">
        <w:rPr>
          <w:rStyle w:val="a1"/>
          <w:color w:val="auto"/>
          <w:sz w:val="26"/>
          <w:szCs w:val="26"/>
        </w:rPr>
        <w:t>статьи 27.12</w:t>
      </w:r>
      <w:r w:rsidRPr="00507FA4">
        <w:rPr>
          <w:sz w:val="26"/>
          <w:szCs w:val="26"/>
        </w:rPr>
        <w:t xml:space="preserve"> </w:t>
      </w:r>
      <w:r w:rsidRPr="00507FA4" w:rsidR="004E58A0">
        <w:rPr>
          <w:sz w:val="26"/>
          <w:szCs w:val="26"/>
        </w:rPr>
        <w:t>КоАП РФ</w:t>
      </w:r>
      <w:r w:rsidRPr="00507FA4">
        <w:rPr>
          <w:sz w:val="26"/>
          <w:szCs w:val="26"/>
        </w:rPr>
        <w:t xml:space="preserve">, (при отстранении от управления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опьянения) </w:t>
      </w:r>
      <w:r w:rsidRPr="00507FA4" w:rsidR="00B776D7">
        <w:rPr>
          <w:sz w:val="26"/>
          <w:szCs w:val="26"/>
        </w:rPr>
        <w:t>с применением видеофиксации</w:t>
      </w:r>
      <w:r w:rsidRPr="00507FA4">
        <w:rPr>
          <w:sz w:val="26"/>
          <w:szCs w:val="26"/>
        </w:rPr>
        <w:t xml:space="preserve"> было обеспечено.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rStyle w:val="a1"/>
          <w:color w:val="auto"/>
          <w:sz w:val="26"/>
          <w:szCs w:val="26"/>
        </w:rPr>
        <w:t>Подпунктом 1 пункта 5</w:t>
      </w:r>
      <w:r w:rsidRPr="00507FA4">
        <w:rPr>
          <w:sz w:val="26"/>
          <w:szCs w:val="26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</w:t>
      </w:r>
      <w:r w:rsidRPr="00507FA4">
        <w:rPr>
          <w:rStyle w:val="a1"/>
          <w:color w:val="auto"/>
          <w:sz w:val="26"/>
          <w:szCs w:val="26"/>
        </w:rPr>
        <w:t>приказом</w:t>
      </w:r>
      <w:r w:rsidRPr="00507FA4">
        <w:rPr>
          <w:sz w:val="26"/>
          <w:szCs w:val="26"/>
        </w:rPr>
        <w:t xml:space="preserve"> Минздрава России от 18 декабря 2015 года </w:t>
      </w:r>
      <w:r w:rsidRPr="00507FA4" w:rsidR="006A5A49">
        <w:rPr>
          <w:sz w:val="26"/>
          <w:szCs w:val="26"/>
        </w:rPr>
        <w:t>№</w:t>
      </w:r>
      <w:r w:rsidRPr="00507FA4">
        <w:rPr>
          <w:sz w:val="26"/>
          <w:szCs w:val="26"/>
        </w:rPr>
        <w:t>933н, вступившего в силу, за исключение</w:t>
      </w:r>
      <w:r w:rsidRPr="00507FA4">
        <w:rPr>
          <w:sz w:val="26"/>
          <w:szCs w:val="26"/>
        </w:rPr>
        <w:t>м отдельных положений, с 26 марта 2016 года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</w:t>
      </w:r>
      <w:r w:rsidRPr="00507FA4">
        <w:rPr>
          <w:sz w:val="26"/>
          <w:szCs w:val="26"/>
        </w:rPr>
        <w:t xml:space="preserve">ельствование, составленного в соответствии с требованиями </w:t>
      </w:r>
      <w:r w:rsidRPr="00507FA4">
        <w:rPr>
          <w:rStyle w:val="a1"/>
          <w:color w:val="auto"/>
          <w:sz w:val="26"/>
          <w:szCs w:val="26"/>
        </w:rPr>
        <w:t>статьи 27.12</w:t>
      </w:r>
      <w:r w:rsidRPr="00507FA4">
        <w:rPr>
          <w:sz w:val="26"/>
          <w:szCs w:val="26"/>
        </w:rPr>
        <w:t xml:space="preserve"> </w:t>
      </w:r>
      <w:r w:rsidRPr="00507FA4" w:rsidR="004E58A0">
        <w:rPr>
          <w:sz w:val="26"/>
          <w:szCs w:val="26"/>
        </w:rPr>
        <w:t>КоАП РФ</w:t>
      </w:r>
      <w:r w:rsidRPr="00507FA4">
        <w:rPr>
          <w:sz w:val="26"/>
          <w:szCs w:val="26"/>
        </w:rPr>
        <w:t xml:space="preserve">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Соглас</w:t>
      </w:r>
      <w:r w:rsidRPr="00507FA4">
        <w:rPr>
          <w:sz w:val="26"/>
          <w:szCs w:val="26"/>
        </w:rPr>
        <w:t xml:space="preserve">но </w:t>
      </w:r>
      <w:r w:rsidRPr="00507FA4">
        <w:rPr>
          <w:rStyle w:val="a1"/>
          <w:color w:val="auto"/>
          <w:sz w:val="26"/>
          <w:szCs w:val="26"/>
        </w:rPr>
        <w:t>пункту 8</w:t>
      </w:r>
      <w:r w:rsidRPr="00507FA4">
        <w:rPr>
          <w:sz w:val="26"/>
          <w:szCs w:val="26"/>
        </w:rPr>
        <w:t xml:space="preserve">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r w:rsidRPr="00507FA4">
        <w:rPr>
          <w:rStyle w:val="a1"/>
          <w:color w:val="auto"/>
          <w:sz w:val="26"/>
          <w:szCs w:val="26"/>
        </w:rPr>
        <w:t>приложением</w:t>
      </w:r>
      <w:r w:rsidRPr="00507FA4">
        <w:rPr>
          <w:rStyle w:val="a1"/>
          <w:color w:val="auto"/>
          <w:sz w:val="26"/>
          <w:szCs w:val="26"/>
        </w:rPr>
        <w:t xml:space="preserve"> </w:t>
      </w:r>
      <w:r w:rsidRPr="00507FA4" w:rsidR="00BE12A1">
        <w:rPr>
          <w:rStyle w:val="a1"/>
          <w:color w:val="auto"/>
          <w:sz w:val="26"/>
          <w:szCs w:val="26"/>
        </w:rPr>
        <w:t>№</w:t>
      </w:r>
      <w:r w:rsidRPr="00507FA4">
        <w:rPr>
          <w:rStyle w:val="a1"/>
          <w:color w:val="auto"/>
          <w:sz w:val="26"/>
          <w:szCs w:val="26"/>
        </w:rPr>
        <w:t>2</w:t>
      </w:r>
      <w:r w:rsidRPr="00507FA4">
        <w:rPr>
          <w:sz w:val="26"/>
          <w:szCs w:val="26"/>
        </w:rPr>
        <w:t xml:space="preserve"> к указанному приказу (далее - Акт).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В силу </w:t>
      </w:r>
      <w:r w:rsidRPr="00507FA4">
        <w:rPr>
          <w:rStyle w:val="a1"/>
          <w:color w:val="auto"/>
          <w:sz w:val="26"/>
          <w:szCs w:val="26"/>
        </w:rPr>
        <w:t>пункта 9</w:t>
      </w:r>
      <w:r w:rsidRPr="00507FA4">
        <w:rPr>
          <w:sz w:val="26"/>
          <w:szCs w:val="26"/>
        </w:rPr>
        <w:t xml:space="preserve">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</w:t>
      </w:r>
      <w:r w:rsidRPr="00507FA4">
        <w:rPr>
          <w:sz w:val="26"/>
          <w:szCs w:val="26"/>
        </w:rPr>
        <w:t xml:space="preserve">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r w:rsidRPr="00507FA4">
        <w:rPr>
          <w:rStyle w:val="a1"/>
          <w:color w:val="auto"/>
          <w:sz w:val="26"/>
          <w:szCs w:val="26"/>
        </w:rPr>
        <w:t xml:space="preserve">приложением </w:t>
      </w:r>
      <w:r w:rsidRPr="00507FA4" w:rsidR="00C41C6E">
        <w:rPr>
          <w:rStyle w:val="a1"/>
          <w:color w:val="auto"/>
          <w:sz w:val="26"/>
          <w:szCs w:val="26"/>
        </w:rPr>
        <w:t>№</w:t>
      </w:r>
      <w:r w:rsidRPr="00507FA4" w:rsidR="006A5A49">
        <w:rPr>
          <w:rStyle w:val="a1"/>
          <w:color w:val="auto"/>
          <w:sz w:val="26"/>
          <w:szCs w:val="26"/>
        </w:rPr>
        <w:t xml:space="preserve"> </w:t>
      </w:r>
      <w:r w:rsidRPr="00507FA4">
        <w:rPr>
          <w:rStyle w:val="a1"/>
          <w:color w:val="auto"/>
          <w:sz w:val="26"/>
          <w:szCs w:val="26"/>
        </w:rPr>
        <w:t>2</w:t>
      </w:r>
      <w:r w:rsidRPr="00507FA4">
        <w:rPr>
          <w:sz w:val="26"/>
          <w:szCs w:val="26"/>
        </w:rPr>
        <w:t xml:space="preserve"> к Порядку.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Согласно </w:t>
      </w:r>
      <w:r w:rsidRPr="00507FA4">
        <w:rPr>
          <w:rStyle w:val="a1"/>
          <w:color w:val="auto"/>
          <w:sz w:val="26"/>
          <w:szCs w:val="26"/>
        </w:rPr>
        <w:t>пункту 15</w:t>
      </w:r>
      <w:r w:rsidRPr="00507FA4">
        <w:rPr>
          <w:sz w:val="26"/>
          <w:szCs w:val="26"/>
        </w:rPr>
        <w:t xml:space="preserve"> Порядка медицинское заключение </w:t>
      </w:r>
      <w:r w:rsidRPr="00507FA4" w:rsidR="00C41C6E">
        <w:rPr>
          <w:sz w:val="26"/>
          <w:szCs w:val="26"/>
        </w:rPr>
        <w:t>«</w:t>
      </w:r>
      <w:r w:rsidRPr="00507FA4">
        <w:rPr>
          <w:sz w:val="26"/>
          <w:szCs w:val="26"/>
        </w:rPr>
        <w:t>установлено сос</w:t>
      </w:r>
      <w:r w:rsidRPr="00507FA4">
        <w:rPr>
          <w:sz w:val="26"/>
          <w:szCs w:val="26"/>
        </w:rPr>
        <w:t>тояние опьянения</w:t>
      </w:r>
      <w:r w:rsidRPr="00507FA4" w:rsidR="00C41C6E">
        <w:rPr>
          <w:sz w:val="26"/>
          <w:szCs w:val="26"/>
        </w:rPr>
        <w:t>»</w:t>
      </w:r>
      <w:r w:rsidRPr="00507FA4">
        <w:rPr>
          <w:sz w:val="26"/>
          <w:szCs w:val="26"/>
        </w:rPr>
        <w:t xml:space="preserve"> выносится в случае освидетельствовании лиц, указанных в </w:t>
      </w:r>
      <w:r w:rsidRPr="00507FA4">
        <w:rPr>
          <w:rStyle w:val="a1"/>
          <w:color w:val="auto"/>
          <w:sz w:val="26"/>
          <w:szCs w:val="26"/>
        </w:rPr>
        <w:t xml:space="preserve">подпункте 1 </w:t>
      </w:r>
      <w:r w:rsidRPr="00507FA4">
        <w:rPr>
          <w:rStyle w:val="a1"/>
          <w:color w:val="auto"/>
          <w:sz w:val="26"/>
          <w:szCs w:val="26"/>
        </w:rPr>
        <w:t>пункта 5</w:t>
      </w:r>
      <w:r w:rsidRPr="00507FA4">
        <w:rPr>
          <w:sz w:val="26"/>
          <w:szCs w:val="26"/>
        </w:rPr>
        <w:t xml:space="preserve">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</w:t>
      </w:r>
      <w:r w:rsidRPr="00507FA4">
        <w:rPr>
          <w:sz w:val="26"/>
          <w:szCs w:val="26"/>
        </w:rPr>
        <w:t>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По результатам проведенного в </w:t>
      </w:r>
      <w:r w:rsidRPr="00507FA4">
        <w:rPr>
          <w:sz w:val="26"/>
          <w:szCs w:val="26"/>
        </w:rPr>
        <w:t xml:space="preserve">отношении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медицинского освидетельствования было вынесено заключение о его нахождении в состоянии опьянения, зафиксированное в акте медицинского освидетельствования на состояние опьянения от </w:t>
      </w:r>
      <w:r w:rsidRPr="00507FA4" w:rsidR="0013045A">
        <w:rPr>
          <w:sz w:val="26"/>
          <w:szCs w:val="26"/>
        </w:rPr>
        <w:t>26.02.2024</w:t>
      </w:r>
      <w:r w:rsidRPr="00507FA4">
        <w:rPr>
          <w:sz w:val="26"/>
          <w:szCs w:val="26"/>
        </w:rPr>
        <w:t xml:space="preserve">, проведенного в </w:t>
      </w:r>
      <w:r w:rsidRPr="00507FA4" w:rsidR="00C41C6E">
        <w:rPr>
          <w:sz w:val="26"/>
          <w:szCs w:val="26"/>
        </w:rPr>
        <w:t>БУ ХМАО – Югры «</w:t>
      </w:r>
      <w:r w:rsidRPr="00507FA4" w:rsidR="00712440">
        <w:rPr>
          <w:sz w:val="26"/>
          <w:szCs w:val="26"/>
        </w:rPr>
        <w:t>Ханты-Мансийская клиническая психоневрологическая больница</w:t>
      </w:r>
      <w:r w:rsidRPr="00507FA4" w:rsidR="00C41C6E">
        <w:rPr>
          <w:sz w:val="26"/>
          <w:szCs w:val="26"/>
        </w:rPr>
        <w:t>»</w:t>
      </w:r>
      <w:r w:rsidRPr="00507FA4">
        <w:rPr>
          <w:sz w:val="26"/>
          <w:szCs w:val="26"/>
        </w:rPr>
        <w:t xml:space="preserve">, </w:t>
      </w:r>
      <w:r w:rsidRPr="00507FA4" w:rsidR="005204D4">
        <w:rPr>
          <w:sz w:val="26"/>
          <w:szCs w:val="26"/>
        </w:rPr>
        <w:t xml:space="preserve">врачом </w:t>
      </w:r>
      <w:r w:rsidRPr="00507FA4" w:rsidR="00C5156E">
        <w:rPr>
          <w:sz w:val="26"/>
          <w:szCs w:val="26"/>
        </w:rPr>
        <w:t xml:space="preserve">психиатром-наркологом </w:t>
      </w:r>
      <w:r w:rsidR="00097F52">
        <w:rPr>
          <w:sz w:val="26"/>
          <w:szCs w:val="26"/>
        </w:rPr>
        <w:t>..</w:t>
      </w:r>
      <w:r w:rsidRPr="00507FA4" w:rsidR="00C5156E">
        <w:rPr>
          <w:sz w:val="26"/>
          <w:szCs w:val="26"/>
        </w:rPr>
        <w:t>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Как следует из акта медицинского освидетельствования исследование выдыхаемого воздуха проведено с помощью технического средства измерения </w:t>
      </w:r>
      <w:r w:rsidRPr="00507FA4" w:rsidR="00C41C6E">
        <w:rPr>
          <w:sz w:val="26"/>
          <w:szCs w:val="26"/>
        </w:rPr>
        <w:t>–</w:t>
      </w:r>
      <w:r w:rsidRPr="00507FA4">
        <w:rPr>
          <w:sz w:val="26"/>
          <w:szCs w:val="26"/>
        </w:rPr>
        <w:t xml:space="preserve"> </w:t>
      </w:r>
      <w:r w:rsidRPr="00507FA4" w:rsidR="00C41C6E">
        <w:rPr>
          <w:sz w:val="26"/>
          <w:szCs w:val="26"/>
        </w:rPr>
        <w:t>«</w:t>
      </w:r>
      <w:r w:rsidRPr="00507FA4" w:rsidR="00BE12A1">
        <w:rPr>
          <w:sz w:val="26"/>
          <w:szCs w:val="26"/>
          <w:lang w:val="en-US"/>
        </w:rPr>
        <w:t>Alcotest</w:t>
      </w:r>
      <w:r w:rsidRPr="00507FA4" w:rsidR="00BE12A1">
        <w:rPr>
          <w:sz w:val="26"/>
          <w:szCs w:val="26"/>
        </w:rPr>
        <w:t xml:space="preserve"> 6820</w:t>
      </w:r>
      <w:r w:rsidRPr="00507FA4" w:rsidR="00C41C6E">
        <w:rPr>
          <w:sz w:val="26"/>
          <w:szCs w:val="26"/>
        </w:rPr>
        <w:t>»</w:t>
      </w:r>
      <w:r w:rsidRPr="00507FA4">
        <w:rPr>
          <w:sz w:val="26"/>
          <w:szCs w:val="26"/>
        </w:rPr>
        <w:t xml:space="preserve">, заводской номер </w:t>
      </w:r>
      <w:r w:rsidRPr="00507FA4" w:rsidR="00584040">
        <w:rPr>
          <w:sz w:val="26"/>
          <w:szCs w:val="26"/>
          <w:lang w:val="en-US"/>
        </w:rPr>
        <w:t>ARLL</w:t>
      </w:r>
      <w:r w:rsidRPr="00507FA4" w:rsidR="00584040">
        <w:rPr>
          <w:sz w:val="26"/>
          <w:szCs w:val="26"/>
        </w:rPr>
        <w:t>-</w:t>
      </w:r>
      <w:r w:rsidRPr="00507FA4" w:rsidR="00CA6AB7">
        <w:rPr>
          <w:sz w:val="26"/>
          <w:szCs w:val="26"/>
        </w:rPr>
        <w:t>03</w:t>
      </w:r>
      <w:r w:rsidRPr="00507FA4" w:rsidR="00C5156E">
        <w:rPr>
          <w:sz w:val="26"/>
          <w:szCs w:val="26"/>
        </w:rPr>
        <w:t>74</w:t>
      </w:r>
      <w:r w:rsidRPr="00507FA4">
        <w:rPr>
          <w:sz w:val="26"/>
          <w:szCs w:val="26"/>
        </w:rPr>
        <w:t>, прошедше</w:t>
      </w:r>
      <w:r w:rsidRPr="00507FA4" w:rsidR="006A5A49">
        <w:rPr>
          <w:sz w:val="26"/>
          <w:szCs w:val="26"/>
        </w:rPr>
        <w:t>го</w:t>
      </w:r>
      <w:r w:rsidRPr="00507FA4">
        <w:rPr>
          <w:sz w:val="26"/>
          <w:szCs w:val="26"/>
        </w:rPr>
        <w:t xml:space="preserve"> поверку </w:t>
      </w:r>
      <w:r w:rsidRPr="00507FA4" w:rsidR="00CA6AB7">
        <w:rPr>
          <w:sz w:val="26"/>
          <w:szCs w:val="26"/>
        </w:rPr>
        <w:t>30.09.2023</w:t>
      </w:r>
      <w:r w:rsidRPr="00507FA4">
        <w:rPr>
          <w:sz w:val="26"/>
          <w:szCs w:val="26"/>
        </w:rPr>
        <w:t>, и в ходе первого исследования выдыхаемого воздуха получен результат</w:t>
      </w:r>
      <w:r w:rsidRPr="00507FA4" w:rsidR="00011419">
        <w:rPr>
          <w:sz w:val="26"/>
          <w:szCs w:val="26"/>
        </w:rPr>
        <w:t xml:space="preserve"> 0,0</w:t>
      </w:r>
      <w:r w:rsidRPr="00507FA4" w:rsidR="00584040">
        <w:rPr>
          <w:sz w:val="26"/>
          <w:szCs w:val="26"/>
        </w:rPr>
        <w:t>0</w:t>
      </w:r>
      <w:r w:rsidRPr="00507FA4">
        <w:rPr>
          <w:sz w:val="26"/>
          <w:szCs w:val="26"/>
        </w:rPr>
        <w:t xml:space="preserve">, </w:t>
      </w:r>
      <w:r w:rsidRPr="00507FA4" w:rsidR="002275AE">
        <w:rPr>
          <w:sz w:val="26"/>
          <w:szCs w:val="26"/>
        </w:rPr>
        <w:t>второе исследование не проводилось.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В результате химико-токсикологического исследования отобранной в соответствии с </w:t>
      </w:r>
      <w:r w:rsidRPr="00507FA4">
        <w:rPr>
          <w:sz w:val="26"/>
          <w:szCs w:val="26"/>
        </w:rPr>
        <w:t xml:space="preserve">пунктом 15 указанного Порядка проведения медицинского освидетельствования в ходе медицинского освидетельствования у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мочи, обнаружен </w:t>
      </w:r>
      <w:r w:rsidRPr="00507FA4" w:rsidR="00CA6AB7">
        <w:rPr>
          <w:sz w:val="26"/>
          <w:szCs w:val="26"/>
        </w:rPr>
        <w:t>альфа-</w:t>
      </w:r>
      <w:r w:rsidRPr="00507FA4" w:rsidR="00CA6AB7">
        <w:rPr>
          <w:sz w:val="26"/>
          <w:szCs w:val="26"/>
          <w:lang w:val="en-US"/>
        </w:rPr>
        <w:t>PVP</w:t>
      </w:r>
      <w:r w:rsidRPr="00507FA4" w:rsidR="00CA6AB7">
        <w:rPr>
          <w:sz w:val="26"/>
          <w:szCs w:val="26"/>
        </w:rPr>
        <w:t xml:space="preserve"> (альфа-пирролидинопентиофенон)</w:t>
      </w:r>
      <w:r w:rsidRPr="00507FA4" w:rsidR="00BE12A1">
        <w:rPr>
          <w:sz w:val="26"/>
          <w:szCs w:val="26"/>
        </w:rPr>
        <w:t>,</w:t>
      </w:r>
      <w:r w:rsidRPr="00507FA4" w:rsidR="00C5156E">
        <w:rPr>
          <w:sz w:val="26"/>
          <w:szCs w:val="26"/>
        </w:rPr>
        <w:t xml:space="preserve"> мефедрон,</w:t>
      </w:r>
      <w:r w:rsidRPr="00507FA4">
        <w:rPr>
          <w:sz w:val="26"/>
          <w:szCs w:val="26"/>
        </w:rPr>
        <w:t xml:space="preserve"> которы</w:t>
      </w:r>
      <w:r w:rsidRPr="00507FA4" w:rsidR="00C5156E">
        <w:rPr>
          <w:sz w:val="26"/>
          <w:szCs w:val="26"/>
        </w:rPr>
        <w:t>е</w:t>
      </w:r>
      <w:r w:rsidRPr="00507FA4" w:rsidR="00BE12A1">
        <w:rPr>
          <w:sz w:val="26"/>
          <w:szCs w:val="26"/>
        </w:rPr>
        <w:t xml:space="preserve"> вход</w:t>
      </w:r>
      <w:r w:rsidRPr="00507FA4" w:rsidR="00C5156E">
        <w:rPr>
          <w:sz w:val="26"/>
          <w:szCs w:val="26"/>
        </w:rPr>
        <w:t>я</w:t>
      </w:r>
      <w:r w:rsidRPr="00507FA4">
        <w:rPr>
          <w:sz w:val="26"/>
          <w:szCs w:val="26"/>
        </w:rPr>
        <w:t xml:space="preserve">т в число указанных в Перечне наркотических средств, психотропных веществ и их прекурсоров, подлежащих контролю в Российской Федерации, утвержденном </w:t>
      </w:r>
      <w:r w:rsidR="00030AA5">
        <w:rPr>
          <w:rStyle w:val="a1"/>
          <w:color w:val="auto"/>
          <w:sz w:val="26"/>
          <w:szCs w:val="26"/>
        </w:rPr>
        <w:t>п</w:t>
      </w:r>
      <w:r w:rsidRPr="00507FA4">
        <w:rPr>
          <w:rStyle w:val="a1"/>
          <w:color w:val="auto"/>
          <w:sz w:val="26"/>
          <w:szCs w:val="26"/>
        </w:rPr>
        <w:t>остановлением</w:t>
      </w:r>
      <w:r w:rsidRPr="00507FA4">
        <w:rPr>
          <w:sz w:val="26"/>
          <w:szCs w:val="26"/>
        </w:rPr>
        <w:t xml:space="preserve"> Правительства Российской Федерации от 30 июня 1998 года </w:t>
      </w:r>
      <w:r w:rsidRPr="00507FA4" w:rsidR="006A5A49">
        <w:rPr>
          <w:sz w:val="26"/>
          <w:szCs w:val="26"/>
        </w:rPr>
        <w:t>№</w:t>
      </w:r>
      <w:r w:rsidRPr="00507FA4">
        <w:rPr>
          <w:sz w:val="26"/>
          <w:szCs w:val="26"/>
        </w:rPr>
        <w:t xml:space="preserve"> 681. Сведения об обнаружении в био</w:t>
      </w:r>
      <w:r w:rsidRPr="00507FA4">
        <w:rPr>
          <w:sz w:val="26"/>
          <w:szCs w:val="26"/>
        </w:rPr>
        <w:t xml:space="preserve">логическом объекте, отобранного у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>, вышеуказанного вещества занесены в соответствующую графу акта медицинского освидетельствования, составленного по результатам медицинского освидетельствования врачом в соответствии с требованиями Порядка.</w:t>
      </w:r>
    </w:p>
    <w:p w:rsidR="00A06487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Зак</w:t>
      </w:r>
      <w:r w:rsidRPr="00507FA4">
        <w:rPr>
          <w:sz w:val="26"/>
          <w:szCs w:val="26"/>
        </w:rPr>
        <w:t xml:space="preserve">лючение о состоянии опьянения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, вызванного вышеуказанном веществом, вынесено врачом </w:t>
      </w:r>
      <w:r w:rsidRPr="00507FA4" w:rsidR="00584040">
        <w:rPr>
          <w:sz w:val="26"/>
          <w:szCs w:val="26"/>
        </w:rPr>
        <w:t>29.03</w:t>
      </w:r>
      <w:r w:rsidRPr="00507FA4" w:rsidR="00011419">
        <w:rPr>
          <w:sz w:val="26"/>
          <w:szCs w:val="26"/>
        </w:rPr>
        <w:t>.2023</w:t>
      </w:r>
      <w:r w:rsidRPr="00507FA4">
        <w:rPr>
          <w:sz w:val="26"/>
          <w:szCs w:val="26"/>
        </w:rPr>
        <w:t>, после получения результатов химико-т</w:t>
      </w:r>
      <w:r w:rsidRPr="00507FA4" w:rsidR="00BE12A1">
        <w:rPr>
          <w:sz w:val="26"/>
          <w:szCs w:val="26"/>
        </w:rPr>
        <w:t xml:space="preserve">оксикологического исследования. </w:t>
      </w:r>
      <w:r w:rsidRPr="00507FA4">
        <w:rPr>
          <w:sz w:val="26"/>
          <w:szCs w:val="26"/>
        </w:rPr>
        <w:t>Акт подписан врачом</w:t>
      </w:r>
      <w:r w:rsidRPr="00507FA4" w:rsidR="006A5A49">
        <w:rPr>
          <w:sz w:val="26"/>
          <w:szCs w:val="26"/>
        </w:rPr>
        <w:t>-психиатром</w:t>
      </w:r>
      <w:r w:rsidRPr="00507FA4" w:rsidR="00C5156E">
        <w:rPr>
          <w:sz w:val="26"/>
          <w:szCs w:val="26"/>
        </w:rPr>
        <w:t>-наркологом</w:t>
      </w:r>
      <w:r w:rsidRPr="00507FA4" w:rsidR="006A5A49">
        <w:rPr>
          <w:sz w:val="26"/>
          <w:szCs w:val="26"/>
        </w:rPr>
        <w:t xml:space="preserve"> </w:t>
      </w:r>
      <w:r w:rsidRPr="00507FA4" w:rsidR="00BE12A1">
        <w:rPr>
          <w:sz w:val="26"/>
          <w:szCs w:val="26"/>
        </w:rPr>
        <w:t xml:space="preserve">БУ ХМАО – Югры «Ханты-Мансийская клиническая психоневрологическая больница» </w:t>
      </w:r>
      <w:r w:rsidR="00097F52">
        <w:rPr>
          <w:sz w:val="26"/>
          <w:szCs w:val="26"/>
        </w:rPr>
        <w:t>…</w:t>
      </w:r>
      <w:r w:rsidRPr="00507FA4" w:rsidR="00C5156E">
        <w:rPr>
          <w:sz w:val="26"/>
          <w:szCs w:val="26"/>
        </w:rPr>
        <w:t>.</w:t>
      </w:r>
      <w:r w:rsidRPr="00507FA4">
        <w:rPr>
          <w:sz w:val="26"/>
          <w:szCs w:val="26"/>
        </w:rPr>
        <w:t>, скреплен печатью медицинского учреждения, имеющего соответствующую лицензию.</w:t>
      </w:r>
    </w:p>
    <w:p w:rsidR="009A173E" w:rsidRPr="00507FA4" w:rsidP="00DB51F8">
      <w:pPr>
        <w:pStyle w:val="BodyText"/>
        <w:ind w:right="-1" w:firstLine="708"/>
        <w:contextualSpacing/>
        <w:rPr>
          <w:sz w:val="26"/>
          <w:szCs w:val="26"/>
        </w:rPr>
      </w:pPr>
      <w:r w:rsidRPr="00507FA4">
        <w:rPr>
          <w:sz w:val="26"/>
          <w:szCs w:val="26"/>
        </w:rPr>
        <w:t xml:space="preserve">Виновность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по факту управления транспортным средством в состоянии опьянения подтверждается: </w:t>
      </w:r>
    </w:p>
    <w:p w:rsidR="009A173E" w:rsidRPr="00507FA4" w:rsidP="00DB51F8">
      <w:pPr>
        <w:pStyle w:val="BodyText"/>
        <w:ind w:right="-1" w:firstLine="708"/>
        <w:contextualSpacing/>
        <w:rPr>
          <w:sz w:val="26"/>
          <w:szCs w:val="26"/>
        </w:rPr>
      </w:pPr>
      <w:r w:rsidRPr="00507FA4">
        <w:rPr>
          <w:sz w:val="26"/>
          <w:szCs w:val="26"/>
        </w:rPr>
        <w:t>- протоколом об</w:t>
      </w:r>
      <w:r w:rsidRPr="00507FA4">
        <w:rPr>
          <w:sz w:val="26"/>
          <w:szCs w:val="26"/>
        </w:rPr>
        <w:t xml:space="preserve"> админ</w:t>
      </w:r>
      <w:r w:rsidRPr="00507FA4" w:rsidR="002A7F53">
        <w:rPr>
          <w:sz w:val="26"/>
          <w:szCs w:val="26"/>
        </w:rPr>
        <w:t xml:space="preserve">истративном правонарушении от </w:t>
      </w:r>
      <w:r w:rsidRPr="00507FA4" w:rsidR="00196262">
        <w:rPr>
          <w:sz w:val="26"/>
          <w:szCs w:val="26"/>
          <w:lang w:val="ru-RU"/>
        </w:rPr>
        <w:t>27.05</w:t>
      </w:r>
      <w:r w:rsidRPr="00507FA4" w:rsidR="00CA6AB7">
        <w:rPr>
          <w:sz w:val="26"/>
          <w:szCs w:val="26"/>
          <w:lang w:val="ru-RU"/>
        </w:rPr>
        <w:t>.2024</w:t>
      </w:r>
      <w:r w:rsidRPr="00507FA4" w:rsidR="002A7F53">
        <w:rPr>
          <w:sz w:val="26"/>
          <w:szCs w:val="26"/>
        </w:rPr>
        <w:t xml:space="preserve"> серии 86 ХМ № </w:t>
      </w:r>
      <w:r w:rsidRPr="00507FA4" w:rsidR="00C5156E">
        <w:rPr>
          <w:sz w:val="26"/>
          <w:szCs w:val="26"/>
          <w:lang w:val="ru-RU"/>
        </w:rPr>
        <w:t>634702</w:t>
      </w:r>
      <w:r w:rsidRPr="00507FA4">
        <w:rPr>
          <w:sz w:val="26"/>
          <w:szCs w:val="26"/>
        </w:rPr>
        <w:t>, согласно которо</w:t>
      </w:r>
      <w:r w:rsidRPr="00507FA4" w:rsidR="002820A8">
        <w:rPr>
          <w:sz w:val="26"/>
          <w:szCs w:val="26"/>
          <w:lang w:val="ru-RU"/>
        </w:rPr>
        <w:t>му</w:t>
      </w:r>
      <w:r w:rsidRPr="00507FA4">
        <w:rPr>
          <w:sz w:val="26"/>
          <w:szCs w:val="26"/>
        </w:rPr>
        <w:t xml:space="preserve"> </w:t>
      </w:r>
      <w:r w:rsidRPr="00507FA4" w:rsidR="0013045A">
        <w:rPr>
          <w:sz w:val="26"/>
          <w:szCs w:val="26"/>
        </w:rPr>
        <w:t>Бакшеев О.Г.</w:t>
      </w:r>
      <w:r w:rsidRPr="00507FA4" w:rsidR="002820A8">
        <w:rPr>
          <w:sz w:val="26"/>
          <w:szCs w:val="26"/>
          <w:lang w:val="ru-RU"/>
        </w:rPr>
        <w:t xml:space="preserve"> </w:t>
      </w:r>
      <w:r w:rsidRPr="00507FA4" w:rsidR="0013045A">
        <w:rPr>
          <w:sz w:val="26"/>
          <w:szCs w:val="26"/>
        </w:rPr>
        <w:t>26.02.2024</w:t>
      </w:r>
      <w:r w:rsidRPr="00507FA4" w:rsidR="0093152F">
        <w:rPr>
          <w:sz w:val="26"/>
          <w:szCs w:val="26"/>
        </w:rPr>
        <w:t xml:space="preserve"> в </w:t>
      </w:r>
      <w:r w:rsidRPr="00507FA4" w:rsidR="00C5156E">
        <w:rPr>
          <w:sz w:val="26"/>
          <w:szCs w:val="26"/>
          <w:lang w:val="ru-RU"/>
        </w:rPr>
        <w:t>02:12</w:t>
      </w:r>
      <w:r w:rsidRPr="00507FA4" w:rsidR="0093152F">
        <w:rPr>
          <w:sz w:val="26"/>
          <w:szCs w:val="26"/>
        </w:rPr>
        <w:t xml:space="preserve"> около </w:t>
      </w:r>
      <w:r w:rsidRPr="00507FA4" w:rsidR="005204D4">
        <w:rPr>
          <w:sz w:val="26"/>
          <w:szCs w:val="26"/>
        </w:rPr>
        <w:t>дома №</w:t>
      </w:r>
      <w:r w:rsidRPr="00507FA4" w:rsidR="00196262">
        <w:rPr>
          <w:sz w:val="26"/>
          <w:szCs w:val="26"/>
          <w:lang w:val="ru-RU"/>
        </w:rPr>
        <w:t>15</w:t>
      </w:r>
      <w:r w:rsidRPr="00507FA4" w:rsidR="005204D4">
        <w:rPr>
          <w:sz w:val="26"/>
          <w:szCs w:val="26"/>
        </w:rPr>
        <w:t xml:space="preserve"> по ул.</w:t>
      </w:r>
      <w:r w:rsidRPr="00507FA4" w:rsidR="00196262">
        <w:rPr>
          <w:sz w:val="26"/>
          <w:szCs w:val="26"/>
          <w:lang w:val="ru-RU"/>
        </w:rPr>
        <w:t>Сургутская</w:t>
      </w:r>
      <w:r w:rsidRPr="00507FA4" w:rsidR="0093152F">
        <w:rPr>
          <w:sz w:val="26"/>
          <w:szCs w:val="26"/>
        </w:rPr>
        <w:t xml:space="preserve"> г. Ханты-Мансийска Ханты-Мансийского автономного округа – Югры</w:t>
      </w:r>
      <w:r w:rsidRPr="00507FA4" w:rsidR="002820A8">
        <w:rPr>
          <w:sz w:val="26"/>
          <w:szCs w:val="26"/>
        </w:rPr>
        <w:t>,</w:t>
      </w:r>
      <w:r w:rsidRPr="00507FA4" w:rsidR="002820A8">
        <w:rPr>
          <w:sz w:val="26"/>
          <w:szCs w:val="26"/>
          <w:lang w:val="ru-RU"/>
        </w:rPr>
        <w:t xml:space="preserve"> </w:t>
      </w:r>
      <w:r w:rsidRPr="00507FA4">
        <w:rPr>
          <w:sz w:val="26"/>
          <w:szCs w:val="26"/>
        </w:rPr>
        <w:t>в нарушение п.</w:t>
      </w:r>
      <w:r w:rsidRPr="00507FA4" w:rsidR="002A7F53">
        <w:rPr>
          <w:sz w:val="26"/>
          <w:szCs w:val="26"/>
          <w:lang w:val="ru-RU"/>
        </w:rPr>
        <w:t xml:space="preserve"> </w:t>
      </w:r>
      <w:r w:rsidRPr="00507FA4">
        <w:rPr>
          <w:sz w:val="26"/>
          <w:szCs w:val="26"/>
        </w:rPr>
        <w:t xml:space="preserve">2.7 ПДД РФ, управлял транспортным средством </w:t>
      </w:r>
      <w:r w:rsidRPr="00507FA4" w:rsidR="002820A8">
        <w:rPr>
          <w:sz w:val="26"/>
          <w:szCs w:val="26"/>
        </w:rPr>
        <w:t xml:space="preserve">марки </w:t>
      </w:r>
      <w:r w:rsidR="00097F52">
        <w:rPr>
          <w:spacing w:val="-2"/>
          <w:sz w:val="26"/>
          <w:szCs w:val="26"/>
          <w:lang w:val="ru-RU"/>
        </w:rPr>
        <w:t>…</w:t>
      </w:r>
      <w:r w:rsidRPr="00507FA4" w:rsidR="00196262">
        <w:rPr>
          <w:spacing w:val="-2"/>
          <w:sz w:val="26"/>
          <w:szCs w:val="26"/>
        </w:rPr>
        <w:t xml:space="preserve">, государственный регистрационный знак </w:t>
      </w:r>
      <w:r w:rsidR="00097F52">
        <w:rPr>
          <w:spacing w:val="-2"/>
          <w:sz w:val="26"/>
          <w:szCs w:val="26"/>
          <w:lang w:val="ru-RU"/>
        </w:rPr>
        <w:t>…</w:t>
      </w:r>
      <w:r w:rsidRPr="00507FA4" w:rsidR="002820A8">
        <w:rPr>
          <w:sz w:val="26"/>
          <w:szCs w:val="26"/>
        </w:rPr>
        <w:t xml:space="preserve"> в состоянии опьянения;</w:t>
      </w:r>
    </w:p>
    <w:p w:rsidR="009A173E" w:rsidRPr="00507FA4" w:rsidP="00DB51F8">
      <w:pPr>
        <w:pStyle w:val="BodyText"/>
        <w:ind w:right="-1" w:firstLine="708"/>
        <w:contextualSpacing/>
        <w:rPr>
          <w:sz w:val="26"/>
          <w:szCs w:val="26"/>
        </w:rPr>
      </w:pPr>
      <w:r w:rsidRPr="00507FA4">
        <w:rPr>
          <w:sz w:val="26"/>
          <w:szCs w:val="26"/>
        </w:rPr>
        <w:t xml:space="preserve">- </w:t>
      </w:r>
      <w:r w:rsidRPr="00507FA4" w:rsidR="002820A8">
        <w:rPr>
          <w:sz w:val="26"/>
          <w:szCs w:val="26"/>
        </w:rPr>
        <w:t>протоколом об отстранении от управл</w:t>
      </w:r>
      <w:r w:rsidRPr="00507FA4" w:rsidR="002A7F53">
        <w:rPr>
          <w:sz w:val="26"/>
          <w:szCs w:val="26"/>
        </w:rPr>
        <w:t xml:space="preserve">ения транспортным средством от </w:t>
      </w:r>
      <w:r w:rsidRPr="00507FA4" w:rsidR="0013045A">
        <w:rPr>
          <w:sz w:val="26"/>
          <w:szCs w:val="26"/>
        </w:rPr>
        <w:t>26.02.2024</w:t>
      </w:r>
      <w:r w:rsidRPr="00507FA4" w:rsidR="002A7F53">
        <w:rPr>
          <w:sz w:val="26"/>
          <w:szCs w:val="26"/>
        </w:rPr>
        <w:t xml:space="preserve"> серии </w:t>
      </w:r>
      <w:r w:rsidRPr="00507FA4" w:rsidR="00CA6AB7">
        <w:rPr>
          <w:sz w:val="26"/>
          <w:szCs w:val="26"/>
          <w:lang w:val="ru-RU"/>
        </w:rPr>
        <w:t xml:space="preserve">86 ПК № </w:t>
      </w:r>
      <w:r w:rsidRPr="00507FA4" w:rsidR="00196262">
        <w:rPr>
          <w:sz w:val="26"/>
          <w:szCs w:val="26"/>
          <w:lang w:val="ru-RU"/>
        </w:rPr>
        <w:t>065639</w:t>
      </w:r>
      <w:r w:rsidRPr="00507FA4">
        <w:rPr>
          <w:sz w:val="26"/>
          <w:szCs w:val="26"/>
        </w:rPr>
        <w:t xml:space="preserve">, замечаний к которому у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не было</w:t>
      </w:r>
      <w:r w:rsidRPr="00507FA4" w:rsidR="002820A8">
        <w:rPr>
          <w:sz w:val="26"/>
          <w:szCs w:val="26"/>
          <w:lang w:val="ru-RU"/>
        </w:rPr>
        <w:t>;</w:t>
      </w:r>
      <w:r w:rsidRPr="00507FA4">
        <w:rPr>
          <w:sz w:val="26"/>
          <w:szCs w:val="26"/>
        </w:rPr>
        <w:t xml:space="preserve"> </w:t>
      </w:r>
    </w:p>
    <w:p w:rsidR="009417A3" w:rsidRPr="00507FA4" w:rsidP="00DB51F8">
      <w:pPr>
        <w:pStyle w:val="BodyText"/>
        <w:ind w:right="-1" w:firstLine="708"/>
        <w:contextualSpacing/>
        <w:rPr>
          <w:sz w:val="26"/>
          <w:szCs w:val="26"/>
        </w:rPr>
      </w:pPr>
      <w:r w:rsidRPr="00507FA4">
        <w:rPr>
          <w:sz w:val="26"/>
          <w:szCs w:val="26"/>
        </w:rPr>
        <w:t xml:space="preserve">- </w:t>
      </w:r>
      <w:r w:rsidRPr="00507FA4" w:rsidR="002820A8">
        <w:rPr>
          <w:sz w:val="26"/>
          <w:szCs w:val="26"/>
        </w:rPr>
        <w:t>актом освидетельствования на состояние алкогольно</w:t>
      </w:r>
      <w:r w:rsidRPr="00507FA4" w:rsidR="002A7F53">
        <w:rPr>
          <w:sz w:val="26"/>
          <w:szCs w:val="26"/>
        </w:rPr>
        <w:t xml:space="preserve">го опьянения от </w:t>
      </w:r>
      <w:r w:rsidRPr="00507FA4" w:rsidR="0013045A">
        <w:rPr>
          <w:sz w:val="26"/>
          <w:szCs w:val="26"/>
        </w:rPr>
        <w:t>26.02.2024</w:t>
      </w:r>
      <w:r w:rsidRPr="00507FA4" w:rsidR="002A7F53">
        <w:rPr>
          <w:sz w:val="26"/>
          <w:szCs w:val="26"/>
        </w:rPr>
        <w:t xml:space="preserve"> № </w:t>
      </w:r>
      <w:r w:rsidRPr="00507FA4" w:rsidR="00CA6AB7">
        <w:rPr>
          <w:sz w:val="26"/>
          <w:szCs w:val="26"/>
        </w:rPr>
        <w:t xml:space="preserve">86 ГП </w:t>
      </w:r>
      <w:r w:rsidRPr="00507FA4" w:rsidR="00196262">
        <w:rPr>
          <w:sz w:val="26"/>
          <w:szCs w:val="26"/>
        </w:rPr>
        <w:t>036604</w:t>
      </w:r>
      <w:r w:rsidRPr="00507FA4" w:rsidR="00196262">
        <w:rPr>
          <w:sz w:val="26"/>
          <w:szCs w:val="26"/>
          <w:lang w:val="ru-RU"/>
        </w:rPr>
        <w:t xml:space="preserve"> </w:t>
      </w:r>
      <w:r w:rsidRPr="00507FA4" w:rsidR="002A7F53">
        <w:rPr>
          <w:sz w:val="26"/>
          <w:szCs w:val="26"/>
        </w:rPr>
        <w:t>и чеком-тестом</w:t>
      </w:r>
      <w:r w:rsidRPr="00507FA4" w:rsidR="002A7F53">
        <w:rPr>
          <w:sz w:val="26"/>
          <w:szCs w:val="26"/>
          <w:lang w:val="ru-RU"/>
        </w:rPr>
        <w:t>, содержащими сведения об отрицательном результате определения этанола в выдыхаемом воздухе в количестве 0,0</w:t>
      </w:r>
      <w:r w:rsidRPr="00507FA4" w:rsidR="002275AE">
        <w:rPr>
          <w:sz w:val="26"/>
          <w:szCs w:val="26"/>
          <w:lang w:val="ru-RU"/>
        </w:rPr>
        <w:t>0</w:t>
      </w:r>
      <w:r w:rsidRPr="00507FA4" w:rsidR="002A7F53">
        <w:rPr>
          <w:sz w:val="26"/>
          <w:szCs w:val="26"/>
          <w:lang w:val="ru-RU"/>
        </w:rPr>
        <w:t xml:space="preserve"> мг/л с которым </w:t>
      </w:r>
      <w:r w:rsidRPr="00507FA4" w:rsidR="0013045A">
        <w:rPr>
          <w:sz w:val="26"/>
          <w:szCs w:val="26"/>
        </w:rPr>
        <w:t>Бакшеев О.Г.</w:t>
      </w:r>
      <w:r w:rsidRPr="00507FA4" w:rsidR="002A7F53">
        <w:rPr>
          <w:sz w:val="26"/>
          <w:szCs w:val="26"/>
        </w:rPr>
        <w:t xml:space="preserve"> </w:t>
      </w:r>
      <w:r w:rsidRPr="00507FA4" w:rsidR="002A7F53">
        <w:rPr>
          <w:sz w:val="26"/>
          <w:szCs w:val="26"/>
          <w:lang w:val="ru-RU"/>
        </w:rPr>
        <w:t>согласился</w:t>
      </w:r>
      <w:r w:rsidRPr="00507FA4" w:rsidR="002820A8">
        <w:rPr>
          <w:sz w:val="26"/>
          <w:szCs w:val="26"/>
        </w:rPr>
        <w:t>;</w:t>
      </w:r>
    </w:p>
    <w:p w:rsidR="009417A3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- протоколом о направлении на медицинское освидетельствов</w:t>
      </w:r>
      <w:r w:rsidRPr="00507FA4" w:rsidR="00A77696">
        <w:rPr>
          <w:sz w:val="26"/>
          <w:szCs w:val="26"/>
        </w:rPr>
        <w:t xml:space="preserve">ание на состояние опьянения от </w:t>
      </w:r>
      <w:r w:rsidRPr="00507FA4" w:rsidR="0013045A">
        <w:rPr>
          <w:sz w:val="26"/>
          <w:szCs w:val="26"/>
        </w:rPr>
        <w:t>26.02.2024</w:t>
      </w:r>
      <w:r w:rsidRPr="00507FA4" w:rsidR="00A77696">
        <w:rPr>
          <w:sz w:val="26"/>
          <w:szCs w:val="26"/>
        </w:rPr>
        <w:t xml:space="preserve"> серии </w:t>
      </w:r>
      <w:r w:rsidRPr="00507FA4" w:rsidR="00CA6AB7">
        <w:rPr>
          <w:sz w:val="26"/>
          <w:szCs w:val="26"/>
        </w:rPr>
        <w:t>86НП №</w:t>
      </w:r>
      <w:r w:rsidRPr="00507FA4" w:rsidR="00196262">
        <w:rPr>
          <w:sz w:val="26"/>
          <w:szCs w:val="26"/>
        </w:rPr>
        <w:t>026271</w:t>
      </w:r>
      <w:r w:rsidRPr="00507FA4">
        <w:rPr>
          <w:sz w:val="26"/>
          <w:szCs w:val="26"/>
        </w:rPr>
        <w:t xml:space="preserve">; </w:t>
      </w:r>
    </w:p>
    <w:p w:rsidR="009417A3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- </w:t>
      </w:r>
      <w:r w:rsidRPr="00507FA4" w:rsidR="00A77696">
        <w:rPr>
          <w:sz w:val="26"/>
          <w:szCs w:val="26"/>
        </w:rPr>
        <w:t xml:space="preserve">актом медицинского освидетельствования на состояние опьянения лица, которое управляет транспортным средством, от </w:t>
      </w:r>
      <w:r w:rsidRPr="00507FA4" w:rsidR="0013045A">
        <w:rPr>
          <w:sz w:val="26"/>
          <w:szCs w:val="26"/>
        </w:rPr>
        <w:t>26.02.2024</w:t>
      </w:r>
      <w:r w:rsidRPr="00507FA4" w:rsidR="00A77696">
        <w:rPr>
          <w:sz w:val="26"/>
          <w:szCs w:val="26"/>
        </w:rPr>
        <w:t xml:space="preserve"> №</w:t>
      </w:r>
      <w:r w:rsidRPr="00507FA4" w:rsidR="00CA6AB7">
        <w:rPr>
          <w:sz w:val="26"/>
          <w:szCs w:val="26"/>
        </w:rPr>
        <w:t>595</w:t>
      </w:r>
      <w:r w:rsidRPr="00507FA4" w:rsidR="00A77696">
        <w:rPr>
          <w:sz w:val="26"/>
          <w:szCs w:val="26"/>
        </w:rPr>
        <w:t>, содержащем отрицательный результат определения алког</w:t>
      </w:r>
      <w:r w:rsidRPr="00507FA4" w:rsidR="00C41C6E">
        <w:rPr>
          <w:sz w:val="26"/>
          <w:szCs w:val="26"/>
        </w:rPr>
        <w:t>оля в выдыхаемом воздухе, а так</w:t>
      </w:r>
      <w:r w:rsidRPr="00507FA4" w:rsidR="00A77696">
        <w:rPr>
          <w:sz w:val="26"/>
          <w:szCs w:val="26"/>
        </w:rPr>
        <w:t xml:space="preserve">же результат химико-токсикологического исследования, по результатам которого у </w:t>
      </w:r>
      <w:r w:rsidRPr="00507FA4" w:rsidR="0013045A">
        <w:rPr>
          <w:sz w:val="26"/>
          <w:szCs w:val="26"/>
        </w:rPr>
        <w:t>Бакшеева О.Г.</w:t>
      </w:r>
      <w:r w:rsidRPr="00507FA4" w:rsidR="00A77696">
        <w:rPr>
          <w:sz w:val="26"/>
          <w:szCs w:val="26"/>
        </w:rPr>
        <w:t xml:space="preserve"> обнаружен</w:t>
      </w:r>
      <w:r w:rsidRPr="00507FA4" w:rsidR="00704AA4">
        <w:rPr>
          <w:sz w:val="26"/>
          <w:szCs w:val="26"/>
        </w:rPr>
        <w:t>о</w:t>
      </w:r>
      <w:r w:rsidRPr="00507FA4" w:rsidR="00A77696">
        <w:rPr>
          <w:sz w:val="26"/>
          <w:szCs w:val="26"/>
        </w:rPr>
        <w:t xml:space="preserve"> наркотическ</w:t>
      </w:r>
      <w:r w:rsidRPr="00507FA4" w:rsidR="00704AA4">
        <w:rPr>
          <w:sz w:val="26"/>
          <w:szCs w:val="26"/>
        </w:rPr>
        <w:t>о</w:t>
      </w:r>
      <w:r w:rsidRPr="00507FA4" w:rsidR="00083EE5">
        <w:rPr>
          <w:sz w:val="26"/>
          <w:szCs w:val="26"/>
        </w:rPr>
        <w:t>е</w:t>
      </w:r>
      <w:r w:rsidRPr="00507FA4" w:rsidR="00A77696">
        <w:rPr>
          <w:sz w:val="26"/>
          <w:szCs w:val="26"/>
        </w:rPr>
        <w:t xml:space="preserve"> веществ</w:t>
      </w:r>
      <w:r w:rsidRPr="00507FA4" w:rsidR="00704AA4">
        <w:rPr>
          <w:sz w:val="26"/>
          <w:szCs w:val="26"/>
        </w:rPr>
        <w:t>о</w:t>
      </w:r>
      <w:r w:rsidRPr="00507FA4" w:rsidR="00A77696">
        <w:rPr>
          <w:sz w:val="26"/>
          <w:szCs w:val="26"/>
        </w:rPr>
        <w:t xml:space="preserve"> </w:t>
      </w:r>
      <w:r w:rsidRPr="00507FA4" w:rsidR="00CA6AB7">
        <w:rPr>
          <w:sz w:val="26"/>
          <w:szCs w:val="26"/>
        </w:rPr>
        <w:t>альфа-</w:t>
      </w:r>
      <w:r w:rsidRPr="00507FA4" w:rsidR="00CA6AB7">
        <w:rPr>
          <w:sz w:val="26"/>
          <w:szCs w:val="26"/>
          <w:lang w:val="en-US"/>
        </w:rPr>
        <w:t>PVP</w:t>
      </w:r>
      <w:r w:rsidRPr="00507FA4" w:rsidR="00CA6AB7">
        <w:rPr>
          <w:sz w:val="26"/>
          <w:szCs w:val="26"/>
        </w:rPr>
        <w:t xml:space="preserve"> (альфа-пирролидинопентиофенон)</w:t>
      </w:r>
      <w:r w:rsidRPr="00507FA4" w:rsidR="00C5156E">
        <w:rPr>
          <w:sz w:val="26"/>
          <w:szCs w:val="26"/>
        </w:rPr>
        <w:t>, мефедрон</w:t>
      </w:r>
      <w:r w:rsidRPr="00507FA4" w:rsidR="00CA6AB7">
        <w:rPr>
          <w:sz w:val="26"/>
          <w:szCs w:val="26"/>
        </w:rPr>
        <w:t xml:space="preserve"> </w:t>
      </w:r>
      <w:r w:rsidRPr="00507FA4" w:rsidR="00A77696">
        <w:rPr>
          <w:sz w:val="26"/>
          <w:szCs w:val="26"/>
        </w:rPr>
        <w:t>и установлено состояние опьянения</w:t>
      </w:r>
      <w:r w:rsidRPr="00507FA4">
        <w:rPr>
          <w:sz w:val="26"/>
          <w:szCs w:val="26"/>
        </w:rPr>
        <w:t>;</w:t>
      </w:r>
    </w:p>
    <w:p w:rsidR="009417A3" w:rsidRPr="00507FA4" w:rsidP="00DB51F8">
      <w:pPr>
        <w:pStyle w:val="BodyText"/>
        <w:ind w:right="-1" w:firstLine="708"/>
        <w:contextualSpacing/>
        <w:rPr>
          <w:sz w:val="26"/>
          <w:szCs w:val="26"/>
        </w:rPr>
      </w:pPr>
      <w:r w:rsidRPr="00507FA4">
        <w:rPr>
          <w:sz w:val="26"/>
          <w:szCs w:val="26"/>
        </w:rPr>
        <w:t xml:space="preserve">- справкой </w:t>
      </w:r>
      <w:r w:rsidRPr="00507FA4" w:rsidR="00083EE5">
        <w:rPr>
          <w:sz w:val="26"/>
          <w:szCs w:val="26"/>
          <w:lang w:val="ru-RU"/>
        </w:rPr>
        <w:t>должностного лица ДПС</w:t>
      </w:r>
      <w:r w:rsidRPr="00507FA4">
        <w:rPr>
          <w:sz w:val="26"/>
          <w:szCs w:val="26"/>
        </w:rPr>
        <w:t xml:space="preserve">, согласно которой </w:t>
      </w:r>
      <w:r w:rsidRPr="00507FA4" w:rsidR="0013045A">
        <w:rPr>
          <w:sz w:val="26"/>
          <w:szCs w:val="26"/>
        </w:rPr>
        <w:t>Бакшеев О.Г.</w:t>
      </w:r>
      <w:r w:rsidRPr="00507FA4">
        <w:rPr>
          <w:sz w:val="26"/>
          <w:szCs w:val="26"/>
          <w:lang w:val="ru-RU"/>
        </w:rPr>
        <w:t xml:space="preserve"> судимость за совершение преступлений, предусмотренных статьей 264.1 Уголовного кодекса Российской Федерации РФ, час</w:t>
      </w:r>
      <w:r w:rsidRPr="00507FA4">
        <w:rPr>
          <w:sz w:val="26"/>
          <w:szCs w:val="26"/>
          <w:lang w:val="ru-RU"/>
        </w:rPr>
        <w:t>тями второй, четвертой и шестой статьи 264 Уголовного кодекса Российской Федерации не имеет</w:t>
      </w:r>
      <w:r w:rsidRPr="00507FA4">
        <w:rPr>
          <w:sz w:val="26"/>
          <w:szCs w:val="26"/>
        </w:rPr>
        <w:t>;</w:t>
      </w:r>
    </w:p>
    <w:p w:rsidR="009417A3" w:rsidRPr="00507FA4" w:rsidP="00DB51F8">
      <w:pPr>
        <w:ind w:right="-1" w:firstLine="708"/>
        <w:contextualSpacing/>
        <w:jc w:val="both"/>
        <w:rPr>
          <w:spacing w:val="-4"/>
          <w:sz w:val="26"/>
          <w:szCs w:val="26"/>
        </w:rPr>
      </w:pPr>
      <w:r w:rsidRPr="00507FA4">
        <w:rPr>
          <w:sz w:val="26"/>
          <w:szCs w:val="26"/>
        </w:rPr>
        <w:t>- рапорт</w:t>
      </w:r>
      <w:r w:rsidRPr="00507FA4" w:rsidR="00011419">
        <w:rPr>
          <w:sz w:val="26"/>
          <w:szCs w:val="26"/>
        </w:rPr>
        <w:t>ом</w:t>
      </w:r>
      <w:r w:rsidRPr="00507FA4">
        <w:rPr>
          <w:sz w:val="26"/>
          <w:szCs w:val="26"/>
        </w:rPr>
        <w:t xml:space="preserve"> </w:t>
      </w:r>
      <w:r w:rsidRPr="00507FA4" w:rsidR="00083EE5">
        <w:rPr>
          <w:sz w:val="26"/>
          <w:szCs w:val="26"/>
        </w:rPr>
        <w:t>инспектор</w:t>
      </w:r>
      <w:r w:rsidRPr="00507FA4" w:rsidR="00011419">
        <w:rPr>
          <w:sz w:val="26"/>
          <w:szCs w:val="26"/>
        </w:rPr>
        <w:t>а</w:t>
      </w:r>
      <w:r w:rsidRPr="00507FA4" w:rsidR="00083EE5">
        <w:rPr>
          <w:sz w:val="26"/>
          <w:szCs w:val="26"/>
        </w:rPr>
        <w:t xml:space="preserve"> </w:t>
      </w:r>
      <w:r w:rsidRPr="00507FA4" w:rsidR="00011419">
        <w:rPr>
          <w:sz w:val="26"/>
          <w:szCs w:val="26"/>
        </w:rPr>
        <w:t>ДПС ГИБДД</w:t>
      </w:r>
      <w:r w:rsidRPr="00507FA4">
        <w:rPr>
          <w:sz w:val="26"/>
          <w:szCs w:val="26"/>
        </w:rPr>
        <w:t>;</w:t>
      </w:r>
      <w:r w:rsidRPr="00507FA4">
        <w:rPr>
          <w:spacing w:val="-4"/>
          <w:sz w:val="26"/>
          <w:szCs w:val="26"/>
        </w:rPr>
        <w:t xml:space="preserve"> </w:t>
      </w:r>
    </w:p>
    <w:p w:rsidR="002820A8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- видеозаписью, </w:t>
      </w:r>
      <w:r w:rsidRPr="00507FA4" w:rsidR="00D0109A">
        <w:rPr>
          <w:sz w:val="26"/>
          <w:szCs w:val="26"/>
        </w:rPr>
        <w:t xml:space="preserve">просмотренной в судебном заседании, </w:t>
      </w:r>
      <w:r w:rsidRPr="00507FA4">
        <w:rPr>
          <w:sz w:val="26"/>
          <w:szCs w:val="26"/>
        </w:rPr>
        <w:t xml:space="preserve">на которой зафиксирована процедура отстранения от управления транспортным </w:t>
      </w:r>
      <w:r w:rsidRPr="00507FA4">
        <w:rPr>
          <w:sz w:val="26"/>
          <w:szCs w:val="26"/>
        </w:rPr>
        <w:t>средством, освидетельствования на состояние алкогольного опьянения.</w:t>
      </w:r>
    </w:p>
    <w:p w:rsidR="006D6CF8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в совершении правонарушения, предусмотренного ч.</w:t>
      </w:r>
      <w:r w:rsidRPr="00507FA4">
        <w:rPr>
          <w:sz w:val="26"/>
          <w:szCs w:val="26"/>
        </w:rPr>
        <w:t xml:space="preserve"> 1 ст. 12.8 КоАП РФ, основания для признания их недопустимыми доказательствами не установлены.</w:t>
      </w:r>
    </w:p>
    <w:p w:rsidR="00E67C3F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Протоколы, отражающие применение мер обеспечения производства по делу, составлены последовательно, уполномоченным должностным лицом, с применением видеозаписи в </w:t>
      </w:r>
      <w:r w:rsidRPr="00507FA4">
        <w:rPr>
          <w:sz w:val="26"/>
          <w:szCs w:val="26"/>
        </w:rPr>
        <w:t>порядке ч. 2 ст. 27.12 КоАП РФ, нарушений требования закона при их составлении не допущено. Все сведения, необходимые для правильного разрешения дела, в протоколах отражены. Материалы, полученные с применением видеосъёмки правонарушения и применения мер об</w:t>
      </w:r>
      <w:r w:rsidRPr="00507FA4">
        <w:rPr>
          <w:sz w:val="26"/>
          <w:szCs w:val="26"/>
        </w:rPr>
        <w:t>еспечения производства по делу, приложены к протоколу об административном правонарушении.</w:t>
      </w:r>
    </w:p>
    <w:p w:rsidR="00E67C3F" w:rsidRPr="00507FA4" w:rsidP="00DB51F8">
      <w:pPr>
        <w:autoSpaceDE w:val="0"/>
        <w:autoSpaceDN w:val="0"/>
        <w:adjustRightInd w:val="0"/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Представленные в дело видеозаписи соответствуют требованиям ст. 26.2 КоАП </w:t>
      </w:r>
      <w:r w:rsidRPr="00507FA4" w:rsidR="000D4C3C">
        <w:rPr>
          <w:sz w:val="26"/>
          <w:szCs w:val="26"/>
        </w:rPr>
        <w:t>РФ</w:t>
      </w:r>
      <w:r w:rsidRPr="00507FA4">
        <w:rPr>
          <w:sz w:val="26"/>
          <w:szCs w:val="26"/>
        </w:rPr>
        <w:t xml:space="preserve">, принимается мировым судьей в качестве допустимого доказательства по делу, поскольку она </w:t>
      </w:r>
      <w:r w:rsidRPr="00507FA4">
        <w:rPr>
          <w:sz w:val="26"/>
          <w:szCs w:val="26"/>
        </w:rPr>
        <w:t xml:space="preserve">фиксирует обстоятельства, имеющие значение для доказывания наличия события административного правонарушения. </w:t>
      </w:r>
    </w:p>
    <w:p w:rsidR="00E67C3F" w:rsidRPr="00507FA4" w:rsidP="00DB51F8">
      <w:pPr>
        <w:autoSpaceDE w:val="0"/>
        <w:autoSpaceDN w:val="0"/>
        <w:adjustRightInd w:val="0"/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Таким образом, освидетельствование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на состояние опьянения проведено в порядке, установленном указанными выше Правилами.</w:t>
      </w:r>
    </w:p>
    <w:p w:rsidR="00E67C3F" w:rsidRPr="00507FA4" w:rsidP="00DB51F8">
      <w:pPr>
        <w:autoSpaceDE w:val="0"/>
        <w:autoSpaceDN w:val="0"/>
        <w:adjustRightInd w:val="0"/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Каких-либо п</w:t>
      </w:r>
      <w:r w:rsidRPr="00507FA4">
        <w:rPr>
          <w:sz w:val="26"/>
          <w:szCs w:val="26"/>
        </w:rPr>
        <w:t xml:space="preserve">ротиворечий или неустранимых сомнений в виновности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в совершении вышеописанного правонарушения, материалы дела не содержат. </w:t>
      </w:r>
    </w:p>
    <w:p w:rsidR="00E67C3F" w:rsidRPr="00507FA4" w:rsidP="00DB51F8">
      <w:pPr>
        <w:pStyle w:val="NoSpacing"/>
        <w:ind w:right="-1" w:firstLine="708"/>
        <w:contextualSpacing/>
        <w:rPr>
          <w:rFonts w:cs="Times New Roman"/>
          <w:sz w:val="26"/>
          <w:szCs w:val="26"/>
        </w:rPr>
      </w:pPr>
      <w:r w:rsidRPr="00507FA4">
        <w:rPr>
          <w:rFonts w:cs="Times New Roman"/>
          <w:sz w:val="26"/>
          <w:szCs w:val="26"/>
        </w:rPr>
        <w:t>При таких обстоятельствах, оснований для признания протокола об административном правонарушении, протокола об отстране</w:t>
      </w:r>
      <w:r w:rsidRPr="00507FA4">
        <w:rPr>
          <w:rFonts w:cs="Times New Roman"/>
          <w:sz w:val="26"/>
          <w:szCs w:val="26"/>
        </w:rPr>
        <w:t>нии от управления транспортным средством, акт</w:t>
      </w:r>
      <w:r w:rsidRPr="00507FA4" w:rsidR="006D6CF8">
        <w:rPr>
          <w:rFonts w:cs="Times New Roman"/>
          <w:sz w:val="26"/>
          <w:szCs w:val="26"/>
        </w:rPr>
        <w:t>а</w:t>
      </w:r>
      <w:r w:rsidRPr="00507FA4">
        <w:rPr>
          <w:rFonts w:cs="Times New Roman"/>
          <w:sz w:val="26"/>
          <w:szCs w:val="26"/>
        </w:rPr>
        <w:t xml:space="preserve"> освидетельствования на состояние алкогольного опьянения, </w:t>
      </w:r>
      <w:r w:rsidRPr="00507FA4" w:rsidR="006D6CF8">
        <w:rPr>
          <w:rFonts w:cs="Times New Roman"/>
          <w:sz w:val="26"/>
          <w:szCs w:val="26"/>
        </w:rPr>
        <w:t xml:space="preserve">протокола о направлении на медицинское освидетельствование на состояние опьянения, акта медицинского освидетельствования на состояние опьянения </w:t>
      </w:r>
      <w:r w:rsidRPr="00507FA4">
        <w:rPr>
          <w:rFonts w:cs="Times New Roman"/>
          <w:sz w:val="26"/>
          <w:szCs w:val="26"/>
        </w:rPr>
        <w:t>недопуст</w:t>
      </w:r>
      <w:r w:rsidRPr="00507FA4">
        <w:rPr>
          <w:rFonts w:cs="Times New Roman"/>
          <w:sz w:val="26"/>
          <w:szCs w:val="26"/>
        </w:rPr>
        <w:t>имыми доказательствами не имеется.</w:t>
      </w:r>
    </w:p>
    <w:p w:rsidR="003644DA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Существенны</w:t>
      </w:r>
      <w:r w:rsidRPr="00507FA4" w:rsidR="006D6CF8">
        <w:rPr>
          <w:sz w:val="26"/>
          <w:szCs w:val="26"/>
        </w:rPr>
        <w:t>х</w:t>
      </w:r>
      <w:r w:rsidRPr="00507FA4">
        <w:rPr>
          <w:sz w:val="26"/>
          <w:szCs w:val="26"/>
        </w:rPr>
        <w:t xml:space="preserve"> нарушени</w:t>
      </w:r>
      <w:r w:rsidRPr="00507FA4" w:rsidR="006D6CF8">
        <w:rPr>
          <w:sz w:val="26"/>
          <w:szCs w:val="26"/>
        </w:rPr>
        <w:t>й</w:t>
      </w:r>
      <w:r w:rsidRPr="00507FA4">
        <w:rPr>
          <w:sz w:val="26"/>
          <w:szCs w:val="26"/>
        </w:rPr>
        <w:t xml:space="preserve"> порядка проведения ме</w:t>
      </w:r>
      <w:r w:rsidRPr="00507FA4" w:rsidR="006D6CF8">
        <w:rPr>
          <w:sz w:val="26"/>
          <w:szCs w:val="26"/>
        </w:rPr>
        <w:t xml:space="preserve">дицинского освидетельствования </w:t>
      </w:r>
      <w:r w:rsidRPr="00507FA4">
        <w:rPr>
          <w:sz w:val="26"/>
          <w:szCs w:val="26"/>
        </w:rPr>
        <w:t xml:space="preserve">не допущено. Оснований для сомнений в выводах врача о нахождении </w:t>
      </w:r>
      <w:r w:rsidRPr="00507FA4" w:rsidR="0013045A">
        <w:rPr>
          <w:sz w:val="26"/>
          <w:szCs w:val="26"/>
        </w:rPr>
        <w:t>Бакшеева О.Г.</w:t>
      </w:r>
      <w:r w:rsidRPr="00507FA4" w:rsidR="006D6CF8">
        <w:rPr>
          <w:sz w:val="26"/>
          <w:szCs w:val="26"/>
        </w:rPr>
        <w:t xml:space="preserve"> </w:t>
      </w:r>
      <w:r w:rsidRPr="00507FA4">
        <w:rPr>
          <w:sz w:val="26"/>
          <w:szCs w:val="26"/>
        </w:rPr>
        <w:t xml:space="preserve">в состоянии опьянения у </w:t>
      </w:r>
      <w:r w:rsidRPr="00507FA4" w:rsidR="006D6CF8">
        <w:rPr>
          <w:sz w:val="26"/>
          <w:szCs w:val="26"/>
        </w:rPr>
        <w:t xml:space="preserve">суда не имеется. </w:t>
      </w:r>
      <w:r w:rsidRPr="00507FA4">
        <w:rPr>
          <w:sz w:val="26"/>
          <w:szCs w:val="26"/>
        </w:rPr>
        <w:t>Объективных сведений, опро</w:t>
      </w:r>
      <w:r w:rsidRPr="00507FA4">
        <w:rPr>
          <w:sz w:val="26"/>
          <w:szCs w:val="26"/>
        </w:rPr>
        <w:t xml:space="preserve">вергающих результаты освидетельствования, не представлено. Акт медицинского освидетельствования оценен </w:t>
      </w:r>
      <w:r w:rsidRPr="00507FA4" w:rsidR="006D6CF8">
        <w:rPr>
          <w:sz w:val="26"/>
          <w:szCs w:val="26"/>
        </w:rPr>
        <w:t xml:space="preserve">мировым судьей </w:t>
      </w:r>
      <w:r w:rsidRPr="00507FA4">
        <w:rPr>
          <w:sz w:val="26"/>
          <w:szCs w:val="26"/>
        </w:rPr>
        <w:t xml:space="preserve">наряду с иными доказательствами по делу, является допустимым доказательством, положен в основу совокупности доказательств, подтверждающих </w:t>
      </w:r>
      <w:r w:rsidRPr="00507FA4">
        <w:rPr>
          <w:sz w:val="26"/>
          <w:szCs w:val="26"/>
        </w:rPr>
        <w:t xml:space="preserve">нахождение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в состоянии опьянения.</w:t>
      </w:r>
    </w:p>
    <w:p w:rsidR="003644DA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Протокол об административном правонарушении составлен уполномоченным должностным лицом</w:t>
      </w:r>
      <w:r w:rsidRPr="00507FA4" w:rsidR="0026327C">
        <w:rPr>
          <w:sz w:val="26"/>
          <w:szCs w:val="26"/>
        </w:rPr>
        <w:t xml:space="preserve"> в отсутствие надлежащим образом извещенного </w:t>
      </w:r>
      <w:r w:rsidRPr="00507FA4" w:rsidR="0013045A">
        <w:rPr>
          <w:sz w:val="26"/>
          <w:szCs w:val="26"/>
        </w:rPr>
        <w:t>Бакшеева О.Г.</w:t>
      </w:r>
      <w:r w:rsidRPr="00507FA4" w:rsidR="0026327C">
        <w:rPr>
          <w:sz w:val="26"/>
          <w:szCs w:val="26"/>
        </w:rPr>
        <w:t xml:space="preserve"> о времени и месте составления протокола</w:t>
      </w:r>
      <w:r w:rsidRPr="00507FA4" w:rsidR="007417B9">
        <w:rPr>
          <w:sz w:val="26"/>
          <w:szCs w:val="26"/>
        </w:rPr>
        <w:t xml:space="preserve"> </w:t>
      </w:r>
      <w:r w:rsidRPr="00507FA4" w:rsidR="00BE12A1">
        <w:rPr>
          <w:sz w:val="26"/>
          <w:szCs w:val="26"/>
        </w:rPr>
        <w:t>извещением о явке</w:t>
      </w:r>
      <w:r w:rsidRPr="00507FA4">
        <w:rPr>
          <w:sz w:val="26"/>
          <w:szCs w:val="26"/>
        </w:rPr>
        <w:t xml:space="preserve">, отвечает требованиям </w:t>
      </w:r>
      <w:r w:rsidRPr="00507FA4">
        <w:rPr>
          <w:rStyle w:val="a1"/>
          <w:color w:val="auto"/>
          <w:sz w:val="26"/>
          <w:szCs w:val="26"/>
        </w:rPr>
        <w:t>статьи 28.2</w:t>
      </w:r>
      <w:r w:rsidRPr="00507FA4">
        <w:rPr>
          <w:sz w:val="26"/>
          <w:szCs w:val="26"/>
        </w:rPr>
        <w:t xml:space="preserve"> </w:t>
      </w:r>
      <w:r w:rsidRPr="00507FA4" w:rsidR="004E58A0">
        <w:rPr>
          <w:sz w:val="26"/>
          <w:szCs w:val="26"/>
        </w:rPr>
        <w:t>КоАП РФ</w:t>
      </w:r>
      <w:r w:rsidRPr="00507FA4" w:rsidR="0026327C">
        <w:rPr>
          <w:sz w:val="26"/>
          <w:szCs w:val="26"/>
        </w:rPr>
        <w:t>, копия указанного протокола направлена последнему.</w:t>
      </w:r>
    </w:p>
    <w:p w:rsidR="002820A8" w:rsidRPr="00507FA4" w:rsidP="00DB51F8">
      <w:pPr>
        <w:pStyle w:val="BodyText"/>
        <w:ind w:right="-1" w:firstLine="708"/>
        <w:contextualSpacing/>
        <w:rPr>
          <w:sz w:val="26"/>
          <w:szCs w:val="26"/>
        </w:rPr>
      </w:pPr>
      <w:r w:rsidRPr="00507FA4">
        <w:rPr>
          <w:sz w:val="26"/>
          <w:szCs w:val="26"/>
        </w:rPr>
        <w:t xml:space="preserve">Таким образом, вина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по факту управления транспортным средством в состоянии опьянения нашла свое подтверждение в судебном заседании. </w:t>
      </w:r>
    </w:p>
    <w:p w:rsidR="00E67C3F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Учитывая совоку</w:t>
      </w:r>
      <w:r w:rsidRPr="00507FA4">
        <w:rPr>
          <w:sz w:val="26"/>
          <w:szCs w:val="26"/>
        </w:rPr>
        <w:t xml:space="preserve">пность изложенных обстоятельств, суд приходит к выводу о наличии в действиях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состава административного правонарушения, предусмотренного ч. 1 ст. 12.8 КоАП </w:t>
      </w:r>
      <w:r w:rsidRPr="00507FA4" w:rsidR="00A43A10">
        <w:rPr>
          <w:sz w:val="26"/>
          <w:szCs w:val="26"/>
        </w:rPr>
        <w:t>РФ</w:t>
      </w:r>
      <w:r w:rsidRPr="00507FA4">
        <w:rPr>
          <w:sz w:val="26"/>
          <w:szCs w:val="26"/>
        </w:rPr>
        <w:t>.</w:t>
      </w:r>
    </w:p>
    <w:p w:rsidR="009A173E" w:rsidRPr="00507FA4" w:rsidP="00DB51F8">
      <w:pPr>
        <w:pStyle w:val="BodyText"/>
        <w:ind w:right="-1" w:firstLine="708"/>
        <w:contextualSpacing/>
        <w:rPr>
          <w:sz w:val="26"/>
          <w:szCs w:val="26"/>
        </w:rPr>
      </w:pPr>
      <w:r w:rsidRPr="00507FA4">
        <w:rPr>
          <w:sz w:val="26"/>
          <w:szCs w:val="26"/>
        </w:rPr>
        <w:t xml:space="preserve">Действия </w:t>
      </w:r>
      <w:r w:rsidRPr="00507FA4" w:rsidR="0013045A">
        <w:rPr>
          <w:sz w:val="26"/>
          <w:szCs w:val="26"/>
        </w:rPr>
        <w:t>Бакшеева О.Г.</w:t>
      </w:r>
      <w:r w:rsidRPr="00507FA4">
        <w:rPr>
          <w:sz w:val="26"/>
          <w:szCs w:val="26"/>
        </w:rPr>
        <w:t xml:space="preserve"> мировой судья квалифицирует по ч.</w:t>
      </w:r>
      <w:r w:rsidRPr="00507FA4" w:rsidR="00741EB4">
        <w:rPr>
          <w:sz w:val="26"/>
          <w:szCs w:val="26"/>
          <w:lang w:val="ru-RU"/>
        </w:rPr>
        <w:t xml:space="preserve"> </w:t>
      </w:r>
      <w:r w:rsidRPr="00507FA4">
        <w:rPr>
          <w:sz w:val="26"/>
          <w:szCs w:val="26"/>
        </w:rPr>
        <w:t>1 ст. 12.8 КоАП РФ, как уп</w:t>
      </w:r>
      <w:r w:rsidRPr="00507FA4">
        <w:rPr>
          <w:sz w:val="26"/>
          <w:szCs w:val="26"/>
        </w:rPr>
        <w:t>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97A86" w:rsidRPr="00507FA4" w:rsidP="00DB51F8">
      <w:pPr>
        <w:autoSpaceDE w:val="0"/>
        <w:autoSpaceDN w:val="0"/>
        <w:adjustRightInd w:val="0"/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Согласно информации </w:t>
      </w:r>
      <w:r w:rsidRPr="00507FA4" w:rsidR="00082932">
        <w:rPr>
          <w:sz w:val="26"/>
          <w:szCs w:val="26"/>
        </w:rPr>
        <w:t>должностного лица ГИБДД</w:t>
      </w:r>
      <w:r w:rsidRPr="00507FA4">
        <w:rPr>
          <w:sz w:val="26"/>
          <w:szCs w:val="26"/>
        </w:rPr>
        <w:t xml:space="preserve"> </w:t>
      </w:r>
      <w:r w:rsidRPr="00507FA4" w:rsidR="0013045A">
        <w:rPr>
          <w:sz w:val="26"/>
          <w:szCs w:val="26"/>
        </w:rPr>
        <w:t>Бакшеев О.Г.</w:t>
      </w:r>
      <w:r w:rsidRPr="00507FA4">
        <w:rPr>
          <w:sz w:val="26"/>
          <w:szCs w:val="26"/>
        </w:rPr>
        <w:t>, судимост</w:t>
      </w:r>
      <w:r w:rsidRPr="00507FA4" w:rsidR="00397043">
        <w:rPr>
          <w:sz w:val="26"/>
          <w:szCs w:val="26"/>
        </w:rPr>
        <w:t>ей</w:t>
      </w:r>
      <w:r w:rsidRPr="00507FA4">
        <w:rPr>
          <w:sz w:val="26"/>
          <w:szCs w:val="26"/>
        </w:rPr>
        <w:t xml:space="preserve"> за совершение преступлений, предусмотренных ст. </w:t>
      </w:r>
      <w:r w:rsidRPr="00507FA4">
        <w:rPr>
          <w:sz w:val="26"/>
          <w:szCs w:val="26"/>
        </w:rPr>
        <w:t xml:space="preserve">264.1 и частями 2, 4, 6 ст. 264 </w:t>
      </w:r>
      <w:r w:rsidRPr="00507FA4" w:rsidR="009417A3">
        <w:rPr>
          <w:sz w:val="26"/>
          <w:szCs w:val="26"/>
        </w:rPr>
        <w:t>Уголовного кодекса Российской Федерации</w:t>
      </w:r>
      <w:r w:rsidRPr="00507FA4">
        <w:rPr>
          <w:sz w:val="26"/>
          <w:szCs w:val="26"/>
        </w:rPr>
        <w:t xml:space="preserve"> не имеет.</w:t>
      </w:r>
    </w:p>
    <w:p w:rsidR="00397043" w:rsidRPr="00507FA4" w:rsidP="00DB51F8">
      <w:pPr>
        <w:autoSpaceDE w:val="0"/>
        <w:autoSpaceDN w:val="0"/>
        <w:adjustRightInd w:val="0"/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КоАП </w:t>
      </w:r>
      <w:r w:rsidRPr="00507FA4" w:rsidR="00A43A10">
        <w:rPr>
          <w:sz w:val="26"/>
          <w:szCs w:val="26"/>
        </w:rPr>
        <w:t>РФ</w:t>
      </w:r>
      <w:r w:rsidRPr="00507FA4">
        <w:rPr>
          <w:sz w:val="26"/>
          <w:szCs w:val="26"/>
        </w:rPr>
        <w:t>, не установлено.</w:t>
      </w:r>
    </w:p>
    <w:p w:rsidR="00921394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Смягчающих и отягчающих ответственность </w:t>
      </w:r>
      <w:r w:rsidRPr="00507FA4">
        <w:rPr>
          <w:sz w:val="26"/>
          <w:szCs w:val="26"/>
        </w:rPr>
        <w:t>обстоятельств судом не установлено.</w:t>
      </w:r>
    </w:p>
    <w:p w:rsidR="001B6B35" w:rsidRPr="00507FA4" w:rsidP="00DB51F8">
      <w:pPr>
        <w:ind w:right="-1" w:firstLine="708"/>
        <w:contextualSpacing/>
        <w:jc w:val="both"/>
        <w:rPr>
          <w:spacing w:val="-2"/>
          <w:sz w:val="26"/>
          <w:szCs w:val="26"/>
        </w:rPr>
      </w:pPr>
      <w:r w:rsidRPr="00507FA4">
        <w:rPr>
          <w:sz w:val="26"/>
          <w:szCs w:val="26"/>
        </w:rPr>
        <w:t xml:space="preserve">Назначая административное наказание </w:t>
      </w:r>
      <w:r w:rsidRPr="00507FA4" w:rsidR="0013045A">
        <w:rPr>
          <w:sz w:val="26"/>
          <w:szCs w:val="26"/>
        </w:rPr>
        <w:t>Бакшееву О.Г.</w:t>
      </w:r>
      <w:r w:rsidRPr="00507FA4">
        <w:rPr>
          <w:sz w:val="26"/>
          <w:szCs w:val="26"/>
        </w:rPr>
        <w:t>, мировой судья учитывает характер совершенного правонарушения, объектом которого является безопасность дорожного движения, фактические обстоятел</w:t>
      </w:r>
      <w:r w:rsidRPr="00507FA4" w:rsidR="003C70A1">
        <w:rPr>
          <w:sz w:val="26"/>
          <w:szCs w:val="26"/>
        </w:rPr>
        <w:t xml:space="preserve">ьства дела, </w:t>
      </w:r>
      <w:r w:rsidRPr="00507FA4" w:rsidR="00B043DC">
        <w:rPr>
          <w:sz w:val="26"/>
          <w:szCs w:val="26"/>
        </w:rPr>
        <w:t xml:space="preserve">отсутствие обстоятельств, </w:t>
      </w:r>
      <w:r w:rsidRPr="00507FA4" w:rsidR="003C70A1">
        <w:rPr>
          <w:sz w:val="26"/>
          <w:szCs w:val="26"/>
        </w:rPr>
        <w:t xml:space="preserve">отягчающих </w:t>
      </w:r>
      <w:r w:rsidRPr="00507FA4" w:rsidR="00621C4B">
        <w:rPr>
          <w:sz w:val="26"/>
          <w:szCs w:val="26"/>
        </w:rPr>
        <w:t xml:space="preserve">и смягчающих </w:t>
      </w:r>
      <w:r w:rsidRPr="00507FA4" w:rsidR="003C70A1">
        <w:rPr>
          <w:sz w:val="26"/>
          <w:szCs w:val="26"/>
        </w:rPr>
        <w:t>ад</w:t>
      </w:r>
      <w:r w:rsidRPr="00507FA4" w:rsidR="00621C4B">
        <w:rPr>
          <w:sz w:val="26"/>
          <w:szCs w:val="26"/>
        </w:rPr>
        <w:t>министративную ответственность</w:t>
      </w:r>
      <w:r w:rsidRPr="00507FA4" w:rsidR="003C70A1">
        <w:rPr>
          <w:sz w:val="26"/>
          <w:szCs w:val="26"/>
        </w:rPr>
        <w:t xml:space="preserve">, его имущественное </w:t>
      </w:r>
      <w:r w:rsidRPr="00507FA4">
        <w:rPr>
          <w:sz w:val="26"/>
          <w:szCs w:val="26"/>
        </w:rPr>
        <w:t>положение.</w:t>
      </w:r>
    </w:p>
    <w:p w:rsidR="00DF7F26" w:rsidRPr="00507FA4" w:rsidP="00DB51F8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  <w:r w:rsidRPr="00507FA4">
        <w:rPr>
          <w:sz w:val="26"/>
          <w:szCs w:val="26"/>
          <w:lang w:val="x-none" w:eastAsia="x-none"/>
        </w:rPr>
        <w:t xml:space="preserve">При указанных обстоятельствах мировой судья приходит к выводу о назначении </w:t>
      </w:r>
      <w:r w:rsidRPr="00507FA4" w:rsidR="0013045A">
        <w:rPr>
          <w:sz w:val="26"/>
          <w:szCs w:val="26"/>
        </w:rPr>
        <w:t>Бакшееву О.Г.</w:t>
      </w:r>
      <w:r w:rsidRPr="00507FA4">
        <w:rPr>
          <w:sz w:val="26"/>
          <w:szCs w:val="26"/>
        </w:rPr>
        <w:t xml:space="preserve"> </w:t>
      </w:r>
      <w:r w:rsidRPr="00507FA4">
        <w:rPr>
          <w:sz w:val="26"/>
          <w:szCs w:val="26"/>
          <w:lang w:val="x-none" w:eastAsia="x-none"/>
        </w:rPr>
        <w:t>наказания в пределах санкции ч. 1 ст. 12.8 КоАП РФ, в соответствии с</w:t>
      </w:r>
      <w:r w:rsidRPr="00507FA4">
        <w:rPr>
          <w:sz w:val="26"/>
          <w:szCs w:val="26"/>
          <w:lang w:val="x-none" w:eastAsia="x-none"/>
        </w:rPr>
        <w:t xml:space="preserve"> требованиями ст.ст. 3.1, 3.5, 3.8 и 4.1 КоАП РФ.</w:t>
      </w:r>
    </w:p>
    <w:p w:rsidR="00DF7F26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Согласно ч. 3 ст. 26.7, п. 3 ч. 3 ст. 29.10 КоАП РФ </w:t>
      </w:r>
      <w:r w:rsidRPr="00507FA4" w:rsidR="00565893">
        <w:rPr>
          <w:sz w:val="26"/>
          <w:szCs w:val="26"/>
        </w:rPr>
        <w:t>компактный диск</w:t>
      </w:r>
      <w:r w:rsidRPr="00507FA4">
        <w:rPr>
          <w:sz w:val="26"/>
          <w:szCs w:val="26"/>
        </w:rPr>
        <w:t xml:space="preserve"> </w:t>
      </w:r>
      <w:r w:rsidRPr="00507FA4">
        <w:rPr>
          <w:sz w:val="26"/>
          <w:szCs w:val="26"/>
          <w:lang w:val="en-US"/>
        </w:rPr>
        <w:t>c</w:t>
      </w:r>
      <w:r w:rsidRPr="00507FA4" w:rsidR="00741EB4">
        <w:rPr>
          <w:sz w:val="26"/>
          <w:szCs w:val="26"/>
        </w:rPr>
        <w:t xml:space="preserve"> материалами видеозаписей от </w:t>
      </w:r>
      <w:r w:rsidRPr="00507FA4" w:rsidR="0013045A">
        <w:rPr>
          <w:sz w:val="26"/>
          <w:szCs w:val="26"/>
        </w:rPr>
        <w:t>26.02.2024</w:t>
      </w:r>
      <w:r w:rsidRPr="00507FA4" w:rsidR="00FF0140">
        <w:rPr>
          <w:sz w:val="26"/>
          <w:szCs w:val="26"/>
        </w:rPr>
        <w:t xml:space="preserve"> подлеж</w:t>
      </w:r>
      <w:r w:rsidRPr="00507FA4" w:rsidR="00DE5D53">
        <w:rPr>
          <w:sz w:val="26"/>
          <w:szCs w:val="26"/>
        </w:rPr>
        <w:t>и</w:t>
      </w:r>
      <w:r w:rsidRPr="00507FA4">
        <w:rPr>
          <w:sz w:val="26"/>
          <w:szCs w:val="26"/>
        </w:rPr>
        <w:t xml:space="preserve">т </w:t>
      </w:r>
      <w:r w:rsidRPr="00507FA4" w:rsidR="00397043">
        <w:rPr>
          <w:sz w:val="26"/>
          <w:szCs w:val="26"/>
        </w:rPr>
        <w:t xml:space="preserve">хранению при деле </w:t>
      </w:r>
      <w:r w:rsidRPr="00507FA4">
        <w:rPr>
          <w:sz w:val="26"/>
          <w:szCs w:val="26"/>
        </w:rPr>
        <w:t xml:space="preserve">в течение всего </w:t>
      </w:r>
      <w:r w:rsidRPr="00507FA4" w:rsidR="00397043">
        <w:rPr>
          <w:sz w:val="26"/>
          <w:szCs w:val="26"/>
        </w:rPr>
        <w:t xml:space="preserve">его </w:t>
      </w:r>
      <w:r w:rsidRPr="00507FA4">
        <w:rPr>
          <w:sz w:val="26"/>
          <w:szCs w:val="26"/>
        </w:rPr>
        <w:t>срока хранения.</w:t>
      </w:r>
    </w:p>
    <w:p w:rsidR="00DF7F26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Учитывая изложенное и </w:t>
      </w:r>
      <w:r w:rsidRPr="00507FA4">
        <w:rPr>
          <w:sz w:val="26"/>
          <w:szCs w:val="26"/>
        </w:rPr>
        <w:t>руководствуясь ст.ст. 23.1, 29.9 – 29.11 КоАП РФ, мировой судья</w:t>
      </w:r>
    </w:p>
    <w:p w:rsidR="00DD26A2" w:rsidRPr="00507FA4" w:rsidP="00DB51F8">
      <w:pPr>
        <w:pStyle w:val="BodyText2"/>
        <w:spacing w:after="0" w:line="240" w:lineRule="auto"/>
        <w:ind w:right="-1" w:firstLine="708"/>
        <w:contextualSpacing/>
        <w:jc w:val="center"/>
        <w:rPr>
          <w:spacing w:val="34"/>
          <w:sz w:val="26"/>
          <w:szCs w:val="26"/>
          <w:lang w:val="ru-RU"/>
        </w:rPr>
      </w:pPr>
      <w:r w:rsidRPr="00507FA4">
        <w:rPr>
          <w:spacing w:val="34"/>
          <w:sz w:val="26"/>
          <w:szCs w:val="26"/>
        </w:rPr>
        <w:t>постановил</w:t>
      </w:r>
      <w:r w:rsidRPr="00507FA4" w:rsidR="003B5925">
        <w:rPr>
          <w:spacing w:val="34"/>
          <w:sz w:val="26"/>
          <w:szCs w:val="26"/>
        </w:rPr>
        <w:t>:</w:t>
      </w:r>
    </w:p>
    <w:p w:rsidR="00045235" w:rsidRPr="00507FA4" w:rsidP="00DB51F8">
      <w:pPr>
        <w:pStyle w:val="BodyText2"/>
        <w:spacing w:after="0" w:line="240" w:lineRule="auto"/>
        <w:ind w:right="-1" w:firstLine="708"/>
        <w:contextualSpacing/>
        <w:jc w:val="center"/>
        <w:rPr>
          <w:sz w:val="26"/>
          <w:szCs w:val="26"/>
          <w:lang w:val="ru-RU"/>
        </w:rPr>
      </w:pPr>
    </w:p>
    <w:p w:rsidR="003B5925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признать </w:t>
      </w:r>
      <w:r w:rsidRPr="00507FA4" w:rsidR="0013045A">
        <w:rPr>
          <w:sz w:val="26"/>
          <w:szCs w:val="26"/>
        </w:rPr>
        <w:t>Бакшеева Олега Геннадьевича</w:t>
      </w:r>
      <w:r w:rsidRPr="00507FA4" w:rsidR="00741EB4">
        <w:rPr>
          <w:sz w:val="26"/>
          <w:szCs w:val="26"/>
        </w:rPr>
        <w:t xml:space="preserve"> </w:t>
      </w:r>
      <w:r w:rsidRPr="00507FA4">
        <w:rPr>
          <w:sz w:val="26"/>
          <w:szCs w:val="26"/>
        </w:rPr>
        <w:t xml:space="preserve">виновным в совершении административного правонарушения, ответственность за совершение которого предусмотрена частью 1 статьи 12.8 Кодекса </w:t>
      </w:r>
      <w:r w:rsidRPr="00507FA4" w:rsidR="004E58A0">
        <w:rPr>
          <w:sz w:val="26"/>
          <w:szCs w:val="26"/>
        </w:rPr>
        <w:t>Российской Федерации</w:t>
      </w:r>
      <w:r w:rsidRPr="00507FA4">
        <w:rPr>
          <w:sz w:val="26"/>
          <w:szCs w:val="26"/>
        </w:rPr>
        <w:t xml:space="preserve"> об административных правонарушениях, и назначить ему наказание в виде административного штрафа в размере 30 000 (тридцать тысяч) рублей с лишением права управления транспортными с</w:t>
      </w:r>
      <w:r w:rsidRPr="00507FA4" w:rsidR="00045235">
        <w:rPr>
          <w:sz w:val="26"/>
          <w:szCs w:val="26"/>
        </w:rPr>
        <w:t>редствами на срок 1 (один) год</w:t>
      </w:r>
      <w:r w:rsidRPr="00507FA4" w:rsidR="00AE4430">
        <w:rPr>
          <w:sz w:val="26"/>
          <w:szCs w:val="26"/>
        </w:rPr>
        <w:t xml:space="preserve"> </w:t>
      </w:r>
      <w:r w:rsidRPr="00507FA4" w:rsidR="003168EF">
        <w:rPr>
          <w:sz w:val="26"/>
          <w:szCs w:val="26"/>
        </w:rPr>
        <w:t>8</w:t>
      </w:r>
      <w:r w:rsidRPr="00507FA4" w:rsidR="002275AE">
        <w:rPr>
          <w:sz w:val="26"/>
          <w:szCs w:val="26"/>
        </w:rPr>
        <w:t xml:space="preserve"> </w:t>
      </w:r>
      <w:r w:rsidRPr="00507FA4">
        <w:rPr>
          <w:sz w:val="26"/>
          <w:szCs w:val="26"/>
        </w:rPr>
        <w:t>(</w:t>
      </w:r>
      <w:r w:rsidRPr="00507FA4" w:rsidR="003168EF">
        <w:rPr>
          <w:sz w:val="26"/>
          <w:szCs w:val="26"/>
        </w:rPr>
        <w:t>восемь</w:t>
      </w:r>
      <w:r w:rsidRPr="00507FA4">
        <w:rPr>
          <w:sz w:val="26"/>
          <w:szCs w:val="26"/>
        </w:rPr>
        <w:t>) месяцев.</w:t>
      </w:r>
    </w:p>
    <w:p w:rsidR="00EA7FA1" w:rsidRPr="00507FA4" w:rsidP="00DB51F8">
      <w:pPr>
        <w:shd w:val="clear" w:color="auto" w:fill="FFFFFF"/>
        <w:ind w:right="-1" w:firstLine="708"/>
        <w:contextualSpacing/>
        <w:jc w:val="both"/>
        <w:rPr>
          <w:spacing w:val="-3"/>
          <w:sz w:val="26"/>
          <w:szCs w:val="26"/>
        </w:rPr>
      </w:pPr>
      <w:r w:rsidRPr="00507FA4">
        <w:rPr>
          <w:spacing w:val="-2"/>
          <w:sz w:val="26"/>
          <w:szCs w:val="26"/>
        </w:rPr>
        <w:t xml:space="preserve">Административный штраф подлежит уплате по следующим реквизитам: УФК по </w:t>
      </w:r>
      <w:r w:rsidRPr="00507FA4">
        <w:rPr>
          <w:spacing w:val="-1"/>
          <w:sz w:val="26"/>
          <w:szCs w:val="26"/>
        </w:rPr>
        <w:t xml:space="preserve">Ханты-Мансийскому автономному округу – Югре (УМВД России по Ханты-Мансийскому автономному округу – Югре), </w:t>
      </w:r>
      <w:r w:rsidRPr="00507FA4">
        <w:rPr>
          <w:spacing w:val="5"/>
          <w:sz w:val="26"/>
          <w:szCs w:val="26"/>
        </w:rPr>
        <w:t>ИНН 8601010390, КПП 860101001, счет получателя платежа 03100643000000018700 в Р</w:t>
      </w:r>
      <w:r w:rsidRPr="00507FA4">
        <w:rPr>
          <w:spacing w:val="5"/>
          <w:sz w:val="26"/>
          <w:szCs w:val="26"/>
        </w:rPr>
        <w:t>КЦ Ханты-Мансийск//УФК по Ханты-Мансийскому автономному округу</w:t>
      </w:r>
      <w:r w:rsidRPr="00507FA4" w:rsidR="00680964">
        <w:rPr>
          <w:spacing w:val="5"/>
          <w:sz w:val="26"/>
          <w:szCs w:val="26"/>
        </w:rPr>
        <w:t xml:space="preserve"> </w:t>
      </w:r>
      <w:r w:rsidRPr="00507FA4">
        <w:rPr>
          <w:spacing w:val="5"/>
          <w:sz w:val="26"/>
          <w:szCs w:val="26"/>
        </w:rPr>
        <w:t>-</w:t>
      </w:r>
      <w:r w:rsidRPr="00507FA4" w:rsidR="00680964">
        <w:rPr>
          <w:spacing w:val="5"/>
          <w:sz w:val="26"/>
          <w:szCs w:val="26"/>
        </w:rPr>
        <w:t xml:space="preserve"> </w:t>
      </w:r>
      <w:r w:rsidRPr="00507FA4">
        <w:rPr>
          <w:spacing w:val="5"/>
          <w:sz w:val="26"/>
          <w:szCs w:val="26"/>
        </w:rPr>
        <w:t xml:space="preserve">Югре г. Ханты-Мансийск, кор./счет 40102810245370000007, БИК </w:t>
      </w:r>
      <w:r w:rsidRPr="00507FA4">
        <w:rPr>
          <w:spacing w:val="-1"/>
          <w:sz w:val="26"/>
          <w:szCs w:val="26"/>
        </w:rPr>
        <w:t xml:space="preserve">007162163, ОКТМО </w:t>
      </w:r>
      <w:r w:rsidRPr="00507FA4" w:rsidR="00CA6AB7">
        <w:rPr>
          <w:spacing w:val="-1"/>
          <w:sz w:val="26"/>
          <w:szCs w:val="26"/>
        </w:rPr>
        <w:t>718</w:t>
      </w:r>
      <w:r w:rsidRPr="00507FA4" w:rsidR="00196262">
        <w:rPr>
          <w:spacing w:val="-1"/>
          <w:sz w:val="26"/>
          <w:szCs w:val="26"/>
        </w:rPr>
        <w:t>29</w:t>
      </w:r>
      <w:r w:rsidRPr="00507FA4" w:rsidR="00CA6AB7">
        <w:rPr>
          <w:spacing w:val="-1"/>
          <w:sz w:val="26"/>
          <w:szCs w:val="26"/>
        </w:rPr>
        <w:t>000</w:t>
      </w:r>
      <w:r w:rsidRPr="00507FA4">
        <w:rPr>
          <w:spacing w:val="-1"/>
          <w:sz w:val="26"/>
          <w:szCs w:val="26"/>
        </w:rPr>
        <w:t>, КБК 18811601123010001140</w:t>
      </w:r>
      <w:r w:rsidRPr="00507FA4" w:rsidR="00FF0140">
        <w:rPr>
          <w:spacing w:val="-3"/>
          <w:sz w:val="26"/>
          <w:szCs w:val="26"/>
        </w:rPr>
        <w:t xml:space="preserve">, УИН </w:t>
      </w:r>
      <w:r w:rsidRPr="00507FA4" w:rsidR="00196262">
        <w:rPr>
          <w:spacing w:val="-3"/>
          <w:sz w:val="26"/>
          <w:szCs w:val="26"/>
        </w:rPr>
        <w:t>18810486240250002752</w:t>
      </w:r>
      <w:r w:rsidRPr="00507FA4">
        <w:rPr>
          <w:spacing w:val="-3"/>
          <w:sz w:val="26"/>
          <w:szCs w:val="26"/>
        </w:rPr>
        <w:t>.</w:t>
      </w:r>
    </w:p>
    <w:p w:rsidR="00BE12A1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Исполнение постановления в части лишения специальног</w:t>
      </w:r>
      <w:r w:rsidRPr="00507FA4">
        <w:rPr>
          <w:sz w:val="26"/>
          <w:szCs w:val="26"/>
        </w:rPr>
        <w:t>о права возложить на ОГИБДД МОМВД России «Ханты-Мансийский».</w:t>
      </w:r>
    </w:p>
    <w:p w:rsidR="0046119D" w:rsidRPr="00507FA4" w:rsidP="00DB51F8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  <w:r w:rsidRPr="00507FA4">
        <w:rPr>
          <w:sz w:val="26"/>
          <w:szCs w:val="26"/>
          <w:lang w:eastAsia="x-none"/>
        </w:rPr>
        <w:t>Диск</w:t>
      </w:r>
      <w:r w:rsidRPr="00507FA4">
        <w:rPr>
          <w:sz w:val="26"/>
          <w:szCs w:val="26"/>
          <w:lang w:val="x-none" w:eastAsia="x-none"/>
        </w:rPr>
        <w:t xml:space="preserve"> </w:t>
      </w:r>
      <w:r w:rsidRPr="00507FA4">
        <w:rPr>
          <w:sz w:val="26"/>
          <w:szCs w:val="26"/>
          <w:lang w:val="en-US" w:eastAsia="x-none"/>
        </w:rPr>
        <w:t>c</w:t>
      </w:r>
      <w:r w:rsidRPr="00507FA4">
        <w:rPr>
          <w:sz w:val="26"/>
          <w:szCs w:val="26"/>
          <w:lang w:val="x-none" w:eastAsia="x-none"/>
        </w:rPr>
        <w:t xml:space="preserve"> материалами видеозаписи </w:t>
      </w:r>
      <w:r w:rsidRPr="00507FA4">
        <w:rPr>
          <w:sz w:val="26"/>
          <w:szCs w:val="26"/>
          <w:lang w:eastAsia="x-none"/>
        </w:rPr>
        <w:t>хранить при</w:t>
      </w:r>
      <w:r w:rsidRPr="00507FA4">
        <w:rPr>
          <w:sz w:val="26"/>
          <w:szCs w:val="26"/>
          <w:lang w:val="x-none" w:eastAsia="x-none"/>
        </w:rPr>
        <w:t xml:space="preserve"> деле в течение всего срока хранения данного дела. </w:t>
      </w:r>
    </w:p>
    <w:p w:rsidR="00CE0DCD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 xml:space="preserve">Разъяснить </w:t>
      </w:r>
      <w:r w:rsidRPr="00507FA4" w:rsidR="00011419">
        <w:rPr>
          <w:sz w:val="26"/>
          <w:szCs w:val="26"/>
        </w:rPr>
        <w:t>привлекаемому лицу</w:t>
      </w:r>
      <w:r w:rsidRPr="00507FA4">
        <w:rPr>
          <w:sz w:val="26"/>
          <w:szCs w:val="26"/>
        </w:rPr>
        <w:t xml:space="preserve">, что в соответствии с частью 1 статьи 32.2 КоАП РФ административный </w:t>
      </w:r>
      <w:r w:rsidRPr="00507FA4">
        <w:rPr>
          <w:sz w:val="26"/>
          <w:szCs w:val="26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</w:t>
      </w:r>
      <w:r w:rsidRPr="00507FA4">
        <w:rPr>
          <w:sz w:val="26"/>
          <w:szCs w:val="26"/>
        </w:rPr>
        <w:t xml:space="preserve">ки или срока рассрочки, предусмотренных статьей 31.5 КоАП РФ. </w:t>
      </w:r>
    </w:p>
    <w:p w:rsidR="00CE0DCD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</w:t>
      </w:r>
      <w:r w:rsidRPr="00507FA4">
        <w:rPr>
          <w:sz w:val="26"/>
          <w:szCs w:val="26"/>
        </w:rPr>
        <w:t xml:space="preserve">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</w:t>
      </w:r>
      <w:r w:rsidRPr="00507FA4">
        <w:rPr>
          <w:sz w:val="26"/>
          <w:szCs w:val="26"/>
        </w:rPr>
        <w:t>ссрочена судьей, вынесшим постановление, на срок до трех месяцев.</w:t>
      </w:r>
    </w:p>
    <w:p w:rsidR="00CE0DCD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</w:t>
      </w:r>
      <w:r w:rsidRPr="00507FA4">
        <w:rPr>
          <w:sz w:val="26"/>
          <w:szCs w:val="26"/>
        </w:rPr>
        <w:t>траф подлежит принудительному взысканию через службу судебных приставов (ч.1 ст. 20.25 КоАП РФ).</w:t>
      </w:r>
    </w:p>
    <w:p w:rsidR="00BE12A1" w:rsidRPr="00507FA4" w:rsidP="00DB51F8">
      <w:pPr>
        <w:ind w:right="-1" w:firstLine="708"/>
        <w:contextualSpacing/>
        <w:jc w:val="both"/>
        <w:rPr>
          <w:sz w:val="26"/>
          <w:szCs w:val="26"/>
        </w:rPr>
      </w:pPr>
      <w:r w:rsidRPr="00507FA4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 w:rsidRPr="00507FA4">
        <w:rPr>
          <w:sz w:val="26"/>
          <w:szCs w:val="26"/>
        </w:rPr>
        <w:t xml:space="preserve"> 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</w:t>
      </w:r>
      <w:r w:rsidRPr="00507FA4" w:rsidR="005204D4">
        <w:rPr>
          <w:sz w:val="26"/>
          <w:szCs w:val="26"/>
        </w:rPr>
        <w:t>/1</w:t>
      </w:r>
      <w:r w:rsidRPr="00507FA4">
        <w:rPr>
          <w:sz w:val="26"/>
          <w:szCs w:val="26"/>
        </w:rPr>
        <w:t>, каб. 115.</w:t>
      </w:r>
    </w:p>
    <w:p w:rsidR="00D7295E" w:rsidRPr="00507FA4" w:rsidP="00DB51F8">
      <w:pPr>
        <w:ind w:right="-1" w:firstLine="708"/>
        <w:contextualSpacing/>
        <w:jc w:val="both"/>
        <w:rPr>
          <w:sz w:val="26"/>
          <w:szCs w:val="26"/>
          <w:lang w:eastAsia="en-US"/>
        </w:rPr>
      </w:pPr>
      <w:r w:rsidRPr="00507FA4">
        <w:rPr>
          <w:sz w:val="26"/>
          <w:szCs w:val="26"/>
        </w:rPr>
        <w:t xml:space="preserve">Разъяснить </w:t>
      </w:r>
      <w:r w:rsidRPr="00507FA4" w:rsidR="00011419">
        <w:rPr>
          <w:sz w:val="26"/>
          <w:szCs w:val="26"/>
        </w:rPr>
        <w:t>привлекаемому лицу</w:t>
      </w:r>
      <w:r w:rsidRPr="00507FA4">
        <w:rPr>
          <w:sz w:val="26"/>
          <w:szCs w:val="26"/>
        </w:rPr>
        <w:t xml:space="preserve">, </w:t>
      </w:r>
      <w:r w:rsidRPr="00507FA4">
        <w:rPr>
          <w:sz w:val="26"/>
          <w:szCs w:val="26"/>
          <w:lang w:eastAsia="en-US"/>
        </w:rPr>
        <w:t xml:space="preserve">что в соответствии со ст. 32.7 </w:t>
      </w:r>
      <w:r w:rsidRPr="00507FA4">
        <w:rPr>
          <w:sz w:val="26"/>
          <w:szCs w:val="26"/>
        </w:rPr>
        <w:t>Кодек</w:t>
      </w:r>
      <w:r w:rsidRPr="00507FA4">
        <w:rPr>
          <w:sz w:val="26"/>
          <w:szCs w:val="26"/>
        </w:rPr>
        <w:t>са Российской Федерации об административных правонарушениях</w:t>
      </w:r>
      <w:r w:rsidRPr="00507FA4">
        <w:rPr>
          <w:sz w:val="26"/>
          <w:szCs w:val="26"/>
          <w:lang w:eastAsia="en-US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</w:t>
      </w:r>
      <w:r w:rsidRPr="00507FA4">
        <w:rPr>
          <w:sz w:val="26"/>
          <w:szCs w:val="26"/>
          <w:lang w:eastAsia="en-US"/>
        </w:rPr>
        <w:t>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</w:t>
      </w:r>
      <w:r w:rsidRPr="00507FA4">
        <w:rPr>
          <w:sz w:val="26"/>
          <w:szCs w:val="26"/>
          <w:lang w:eastAsia="en-US"/>
        </w:rPr>
        <w:t>ьи 32.6 этого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</w:t>
      </w:r>
      <w:r w:rsidRPr="00507FA4">
        <w:rPr>
          <w:sz w:val="26"/>
          <w:szCs w:val="26"/>
          <w:lang w:eastAsia="en-US"/>
        </w:rP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 w:rsidRPr="00507FA4">
        <w:rPr>
          <w:sz w:val="26"/>
          <w:szCs w:val="26"/>
          <w:lang w:eastAsia="en-US"/>
        </w:rP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</w:t>
      </w:r>
      <w:r w:rsidRPr="00507FA4">
        <w:rPr>
          <w:sz w:val="26"/>
          <w:szCs w:val="26"/>
          <w:lang w:eastAsia="en-US"/>
        </w:rPr>
        <w:t>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6247CD" w:rsidRPr="00507FA4" w:rsidP="00DB51F8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  <w:r w:rsidRPr="00507FA4">
        <w:rPr>
          <w:sz w:val="26"/>
          <w:szCs w:val="26"/>
          <w:lang w:val="x-none" w:eastAsia="x-none"/>
        </w:rPr>
        <w:t xml:space="preserve">Постановление может быть обжаловано в Ханты-Мансийский районный суд Ханты-Мансийского автономного округа </w:t>
      </w:r>
      <w:r w:rsidRPr="00507FA4">
        <w:rPr>
          <w:sz w:val="26"/>
          <w:szCs w:val="26"/>
          <w:lang w:val="x-none" w:eastAsia="x-none"/>
        </w:rPr>
        <w:t>– Югры в течение десяти суток со дня вручения или получения копии постановления.</w:t>
      </w:r>
    </w:p>
    <w:p w:rsidR="000273C0" w:rsidP="00DB51F8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</w:p>
    <w:p w:rsidR="0005040B" w:rsidRPr="00507FA4" w:rsidP="00DB51F8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</w:p>
    <w:p w:rsidR="00983E88" w:rsidRPr="00507FA4" w:rsidP="00DB51F8">
      <w:pPr>
        <w:contextualSpacing/>
        <w:rPr>
          <w:sz w:val="26"/>
          <w:szCs w:val="26"/>
        </w:rPr>
      </w:pPr>
      <w:r w:rsidRPr="00507FA4">
        <w:rPr>
          <w:sz w:val="26"/>
          <w:szCs w:val="26"/>
        </w:rPr>
        <w:t>Мировой судья</w:t>
      </w:r>
      <w:r w:rsidRPr="00507FA4">
        <w:rPr>
          <w:sz w:val="26"/>
          <w:szCs w:val="26"/>
        </w:rPr>
        <w:tab/>
      </w:r>
      <w:r w:rsidRPr="00507FA4" w:rsidR="00755C5F">
        <w:rPr>
          <w:sz w:val="26"/>
          <w:szCs w:val="26"/>
        </w:rPr>
        <w:tab/>
      </w:r>
      <w:r w:rsidRPr="00507FA4">
        <w:rPr>
          <w:sz w:val="26"/>
          <w:szCs w:val="26"/>
        </w:rPr>
        <w:tab/>
        <w:t xml:space="preserve">       </w:t>
      </w:r>
      <w:r w:rsidRPr="00507FA4" w:rsidR="00A730B5">
        <w:rPr>
          <w:sz w:val="26"/>
          <w:szCs w:val="26"/>
        </w:rPr>
        <w:t xml:space="preserve">     </w:t>
      </w:r>
      <w:r w:rsidRPr="00507FA4">
        <w:rPr>
          <w:sz w:val="26"/>
          <w:szCs w:val="26"/>
        </w:rPr>
        <w:t xml:space="preserve"> /подпись/</w:t>
      </w:r>
      <w:r w:rsidRPr="00507FA4">
        <w:rPr>
          <w:sz w:val="26"/>
          <w:szCs w:val="26"/>
        </w:rPr>
        <w:tab/>
      </w:r>
      <w:r w:rsidRPr="00507FA4">
        <w:rPr>
          <w:sz w:val="26"/>
          <w:szCs w:val="26"/>
        </w:rPr>
        <w:tab/>
      </w:r>
      <w:r w:rsidRPr="00507FA4" w:rsidR="005B26BD">
        <w:rPr>
          <w:sz w:val="26"/>
          <w:szCs w:val="26"/>
        </w:rPr>
        <w:tab/>
      </w:r>
      <w:r w:rsidRPr="00507FA4">
        <w:rPr>
          <w:sz w:val="26"/>
          <w:szCs w:val="26"/>
        </w:rPr>
        <w:t xml:space="preserve">    </w:t>
      </w:r>
      <w:r w:rsidRPr="00507FA4" w:rsidR="00CD2A1E">
        <w:rPr>
          <w:sz w:val="26"/>
          <w:szCs w:val="26"/>
        </w:rPr>
        <w:t xml:space="preserve">         </w:t>
      </w:r>
      <w:r w:rsidRPr="00507FA4" w:rsidR="00DE5D53">
        <w:rPr>
          <w:sz w:val="26"/>
          <w:szCs w:val="26"/>
        </w:rPr>
        <w:t xml:space="preserve"> </w:t>
      </w:r>
      <w:r w:rsidRPr="00507FA4" w:rsidR="00CD2A1E">
        <w:rPr>
          <w:sz w:val="26"/>
          <w:szCs w:val="26"/>
        </w:rPr>
        <w:t xml:space="preserve">   </w:t>
      </w:r>
      <w:r w:rsidRPr="00507FA4" w:rsidR="0046119D">
        <w:rPr>
          <w:sz w:val="26"/>
          <w:szCs w:val="26"/>
        </w:rPr>
        <w:t>Н.Н. Жиляк</w:t>
      </w:r>
    </w:p>
    <w:p w:rsidR="00983E88" w:rsidRPr="00507FA4" w:rsidP="00DB51F8">
      <w:pPr>
        <w:contextualSpacing/>
        <w:rPr>
          <w:sz w:val="26"/>
          <w:szCs w:val="26"/>
        </w:rPr>
      </w:pPr>
      <w:r w:rsidRPr="00507FA4">
        <w:rPr>
          <w:sz w:val="26"/>
          <w:szCs w:val="26"/>
        </w:rPr>
        <w:t>Копия верна</w:t>
      </w:r>
    </w:p>
    <w:p w:rsidR="00983E88" w:rsidRPr="00507FA4" w:rsidP="00DB51F8">
      <w:pPr>
        <w:contextualSpacing/>
        <w:rPr>
          <w:sz w:val="26"/>
          <w:szCs w:val="26"/>
        </w:rPr>
      </w:pPr>
      <w:r w:rsidRPr="00507FA4">
        <w:rPr>
          <w:sz w:val="26"/>
          <w:szCs w:val="26"/>
        </w:rPr>
        <w:t>Мировой судья</w:t>
      </w:r>
      <w:r w:rsidRPr="00507FA4">
        <w:rPr>
          <w:sz w:val="26"/>
          <w:szCs w:val="26"/>
        </w:rPr>
        <w:tab/>
      </w:r>
      <w:r w:rsidRPr="00507FA4">
        <w:rPr>
          <w:sz w:val="26"/>
          <w:szCs w:val="26"/>
        </w:rPr>
        <w:tab/>
      </w:r>
      <w:r w:rsidRPr="00507FA4">
        <w:rPr>
          <w:sz w:val="26"/>
          <w:szCs w:val="26"/>
        </w:rPr>
        <w:tab/>
      </w:r>
      <w:r w:rsidRPr="00507FA4">
        <w:rPr>
          <w:sz w:val="26"/>
          <w:szCs w:val="26"/>
        </w:rPr>
        <w:tab/>
      </w:r>
      <w:r w:rsidRPr="00507FA4">
        <w:rPr>
          <w:sz w:val="26"/>
          <w:szCs w:val="26"/>
        </w:rPr>
        <w:tab/>
      </w:r>
      <w:r w:rsidRPr="00507FA4">
        <w:rPr>
          <w:sz w:val="26"/>
          <w:szCs w:val="26"/>
        </w:rPr>
        <w:tab/>
      </w:r>
      <w:r w:rsidRPr="00507FA4">
        <w:rPr>
          <w:sz w:val="26"/>
          <w:szCs w:val="26"/>
        </w:rPr>
        <w:tab/>
      </w:r>
      <w:r w:rsidRPr="00507FA4" w:rsidR="005B26BD">
        <w:rPr>
          <w:sz w:val="26"/>
          <w:szCs w:val="26"/>
        </w:rPr>
        <w:tab/>
      </w:r>
      <w:r w:rsidRPr="00507FA4" w:rsidR="00755C5F">
        <w:rPr>
          <w:sz w:val="26"/>
          <w:szCs w:val="26"/>
        </w:rPr>
        <w:tab/>
      </w:r>
      <w:r w:rsidRPr="00507FA4" w:rsidR="00CD2A1E">
        <w:rPr>
          <w:sz w:val="26"/>
          <w:szCs w:val="26"/>
        </w:rPr>
        <w:t xml:space="preserve">      </w:t>
      </w:r>
      <w:r w:rsidRPr="00507FA4" w:rsidR="0046119D">
        <w:rPr>
          <w:sz w:val="26"/>
          <w:szCs w:val="26"/>
        </w:rPr>
        <w:t>Н.Н. Жиляк</w:t>
      </w:r>
    </w:p>
    <w:sectPr w:rsidSect="00A21A3F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1134" w:right="567" w:bottom="1134" w:left="1701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DC4" w:rsidP="00BE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F2DC4" w:rsidP="00AC4E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DC4" w:rsidP="00AC4E19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DC4" w:rsidP="00860474">
    <w:pPr>
      <w:pStyle w:val="Header"/>
      <w:jc w:val="center"/>
    </w:pPr>
  </w:p>
  <w:p w:rsidR="00CF2DC4" w:rsidP="0086047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7F52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F4C" w:rsidRPr="00B50F4C" w:rsidP="00755C5F">
    <w:pPr>
      <w:pStyle w:val="Title"/>
      <w:jc w:val="right"/>
      <w:rPr>
        <w:bCs w:val="0"/>
        <w:i w:val="0"/>
        <w:iCs w:val="0"/>
        <w:lang w:eastAsia="x-none"/>
      </w:rPr>
    </w:pPr>
  </w:p>
  <w:p w:rsidR="00CF2DC4" w:rsidRPr="007F5843" w:rsidP="00755C5F">
    <w:pPr>
      <w:pStyle w:val="Title"/>
      <w:jc w:val="right"/>
      <w:rPr>
        <w:b w:val="0"/>
        <w:i w:val="0"/>
        <w:sz w:val="22"/>
        <w:szCs w:val="22"/>
      </w:rPr>
    </w:pPr>
    <w:r>
      <w:rPr>
        <w:b w:val="0"/>
        <w:bCs w:val="0"/>
        <w:iCs w:val="0"/>
        <w:sz w:val="22"/>
        <w:szCs w:val="22"/>
        <w:lang w:eastAsia="x-none"/>
      </w:rPr>
      <w:tab/>
    </w:r>
    <w:r w:rsidRPr="007F5843">
      <w:rPr>
        <w:b w:val="0"/>
        <w:bCs w:val="0"/>
        <w:iCs w:val="0"/>
        <w:sz w:val="22"/>
        <w:szCs w:val="22"/>
        <w:lang w:eastAsia="x-none"/>
      </w:rPr>
      <w:tab/>
    </w:r>
    <w:r w:rsidRPr="007F5843">
      <w:rPr>
        <w:b w:val="0"/>
        <w:bCs w:val="0"/>
        <w:iCs w:val="0"/>
        <w:sz w:val="22"/>
        <w:szCs w:val="22"/>
        <w:lang w:eastAsia="x-none"/>
      </w:rPr>
      <w:tab/>
    </w:r>
    <w:r w:rsidRPr="007F5843">
      <w:rPr>
        <w:b w:val="0"/>
        <w:bCs w:val="0"/>
        <w:iCs w:val="0"/>
        <w:sz w:val="22"/>
        <w:szCs w:val="22"/>
        <w:lang w:eastAsia="x-none"/>
      </w:rPr>
      <w:tab/>
    </w:r>
    <w:r w:rsidRPr="007F5843">
      <w:rPr>
        <w:b w:val="0"/>
        <w:bCs w:val="0"/>
        <w:iCs w:val="0"/>
        <w:sz w:val="22"/>
        <w:szCs w:val="22"/>
        <w:lang w:eastAsia="x-none"/>
      </w:rPr>
      <w:tab/>
    </w:r>
    <w:r w:rsidRPr="007F5843">
      <w:rPr>
        <w:b w:val="0"/>
        <w:i w:val="0"/>
        <w:sz w:val="22"/>
        <w:szCs w:val="22"/>
      </w:rPr>
      <w:t xml:space="preserve">Дело № </w:t>
    </w:r>
    <w:r w:rsidRPr="007F5843" w:rsidR="00755C5F">
      <w:rPr>
        <w:b w:val="0"/>
        <w:i w:val="0"/>
        <w:sz w:val="22"/>
        <w:szCs w:val="22"/>
      </w:rPr>
      <w:t>5-</w:t>
    </w:r>
    <w:r w:rsidRPr="007F5843" w:rsidR="0013045A">
      <w:rPr>
        <w:b w:val="0"/>
        <w:i w:val="0"/>
        <w:sz w:val="22"/>
        <w:szCs w:val="22"/>
      </w:rPr>
      <w:t>631</w:t>
    </w:r>
    <w:r w:rsidRPr="007F5843" w:rsidR="00755C5F">
      <w:rPr>
        <w:b w:val="0"/>
        <w:i w:val="0"/>
        <w:sz w:val="22"/>
        <w:szCs w:val="22"/>
      </w:rPr>
      <w:t>-2806-202</w:t>
    </w:r>
    <w:r w:rsidRPr="007F5843" w:rsidR="005204D4">
      <w:rPr>
        <w:b w:val="0"/>
        <w:i w:val="0"/>
        <w:sz w:val="22"/>
        <w:szCs w:val="22"/>
      </w:rPr>
      <w:t>4</w:t>
    </w:r>
  </w:p>
  <w:p w:rsidR="00AD2E55" w:rsidRPr="007F5843" w:rsidP="00755C5F">
    <w:pPr>
      <w:pStyle w:val="Title"/>
      <w:jc w:val="right"/>
      <w:rPr>
        <w:b w:val="0"/>
        <w:i w:val="0"/>
        <w:sz w:val="22"/>
        <w:szCs w:val="22"/>
      </w:rPr>
    </w:pPr>
    <w:r w:rsidRPr="007F5843">
      <w:rPr>
        <w:b w:val="0"/>
        <w:bCs w:val="0"/>
        <w:i w:val="0"/>
        <w:iCs w:val="0"/>
        <w:sz w:val="22"/>
        <w:szCs w:val="22"/>
        <w:lang w:eastAsia="x-none"/>
      </w:rPr>
      <w:t xml:space="preserve">УИД </w:t>
    </w:r>
    <w:r w:rsidRPr="007F5843" w:rsidR="007F5843">
      <w:rPr>
        <w:b w:val="0"/>
        <w:bCs w:val="0"/>
        <w:i w:val="0"/>
        <w:iCs w:val="0"/>
        <w:sz w:val="22"/>
        <w:szCs w:val="22"/>
        <w:lang w:eastAsia="x-none"/>
      </w:rPr>
      <w:t>86MS0080-01-2024-001635-64</w:t>
    </w:r>
  </w:p>
  <w:p w:rsidR="00CF2DC4" w:rsidRPr="002E2121" w:rsidP="002E2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F"/>
    <w:rsid w:val="00000462"/>
    <w:rsid w:val="000026C8"/>
    <w:rsid w:val="00002999"/>
    <w:rsid w:val="0000421F"/>
    <w:rsid w:val="000051D0"/>
    <w:rsid w:val="0000759E"/>
    <w:rsid w:val="000109B9"/>
    <w:rsid w:val="000112DD"/>
    <w:rsid w:val="00011419"/>
    <w:rsid w:val="00011B60"/>
    <w:rsid w:val="000128C4"/>
    <w:rsid w:val="0001291C"/>
    <w:rsid w:val="00013F3E"/>
    <w:rsid w:val="00014B0E"/>
    <w:rsid w:val="00015C39"/>
    <w:rsid w:val="00017AC6"/>
    <w:rsid w:val="00020223"/>
    <w:rsid w:val="00020CAF"/>
    <w:rsid w:val="00023BD9"/>
    <w:rsid w:val="00023ED9"/>
    <w:rsid w:val="00025338"/>
    <w:rsid w:val="00025664"/>
    <w:rsid w:val="000259F8"/>
    <w:rsid w:val="00026085"/>
    <w:rsid w:val="00026719"/>
    <w:rsid w:val="00027185"/>
    <w:rsid w:val="000273B1"/>
    <w:rsid w:val="000273C0"/>
    <w:rsid w:val="00027424"/>
    <w:rsid w:val="00030755"/>
    <w:rsid w:val="000308CE"/>
    <w:rsid w:val="00030AA5"/>
    <w:rsid w:val="00030F02"/>
    <w:rsid w:val="00031716"/>
    <w:rsid w:val="00033D95"/>
    <w:rsid w:val="00034057"/>
    <w:rsid w:val="000344A2"/>
    <w:rsid w:val="00036ABF"/>
    <w:rsid w:val="000378CE"/>
    <w:rsid w:val="00042290"/>
    <w:rsid w:val="00042D66"/>
    <w:rsid w:val="00042F6C"/>
    <w:rsid w:val="00043A08"/>
    <w:rsid w:val="00045235"/>
    <w:rsid w:val="000453EC"/>
    <w:rsid w:val="000472A8"/>
    <w:rsid w:val="0004790D"/>
    <w:rsid w:val="00047B39"/>
    <w:rsid w:val="0005040B"/>
    <w:rsid w:val="0005123D"/>
    <w:rsid w:val="0005259C"/>
    <w:rsid w:val="00052E1A"/>
    <w:rsid w:val="00053A91"/>
    <w:rsid w:val="000543CE"/>
    <w:rsid w:val="0005442D"/>
    <w:rsid w:val="0005452C"/>
    <w:rsid w:val="00054741"/>
    <w:rsid w:val="00055B20"/>
    <w:rsid w:val="00061072"/>
    <w:rsid w:val="0006161E"/>
    <w:rsid w:val="00061D5D"/>
    <w:rsid w:val="00062048"/>
    <w:rsid w:val="000627CE"/>
    <w:rsid w:val="00062B3C"/>
    <w:rsid w:val="00062B7F"/>
    <w:rsid w:val="000644FB"/>
    <w:rsid w:val="00065DFC"/>
    <w:rsid w:val="0006669E"/>
    <w:rsid w:val="000739AF"/>
    <w:rsid w:val="00074DF8"/>
    <w:rsid w:val="00075359"/>
    <w:rsid w:val="00076BC4"/>
    <w:rsid w:val="00076C99"/>
    <w:rsid w:val="00077298"/>
    <w:rsid w:val="00077C54"/>
    <w:rsid w:val="00077E00"/>
    <w:rsid w:val="00080617"/>
    <w:rsid w:val="00082144"/>
    <w:rsid w:val="00082932"/>
    <w:rsid w:val="00083EE5"/>
    <w:rsid w:val="00084102"/>
    <w:rsid w:val="0008496B"/>
    <w:rsid w:val="00084EA1"/>
    <w:rsid w:val="000863A6"/>
    <w:rsid w:val="00091D48"/>
    <w:rsid w:val="00092763"/>
    <w:rsid w:val="00093CA4"/>
    <w:rsid w:val="00095264"/>
    <w:rsid w:val="0009548B"/>
    <w:rsid w:val="00096F84"/>
    <w:rsid w:val="000975D2"/>
    <w:rsid w:val="00097F52"/>
    <w:rsid w:val="000A2DE5"/>
    <w:rsid w:val="000A566D"/>
    <w:rsid w:val="000A5CF5"/>
    <w:rsid w:val="000A5DED"/>
    <w:rsid w:val="000A6E12"/>
    <w:rsid w:val="000A7BC3"/>
    <w:rsid w:val="000B2FCC"/>
    <w:rsid w:val="000B30FA"/>
    <w:rsid w:val="000B345A"/>
    <w:rsid w:val="000B3C9C"/>
    <w:rsid w:val="000B5467"/>
    <w:rsid w:val="000B6359"/>
    <w:rsid w:val="000B6D53"/>
    <w:rsid w:val="000B6E00"/>
    <w:rsid w:val="000B73DA"/>
    <w:rsid w:val="000C2633"/>
    <w:rsid w:val="000C2A6E"/>
    <w:rsid w:val="000C2D02"/>
    <w:rsid w:val="000C47EB"/>
    <w:rsid w:val="000C669F"/>
    <w:rsid w:val="000C6726"/>
    <w:rsid w:val="000C6A9B"/>
    <w:rsid w:val="000C731E"/>
    <w:rsid w:val="000C7786"/>
    <w:rsid w:val="000C7A9A"/>
    <w:rsid w:val="000D06C9"/>
    <w:rsid w:val="000D1771"/>
    <w:rsid w:val="000D447F"/>
    <w:rsid w:val="000D4C3C"/>
    <w:rsid w:val="000D4DE3"/>
    <w:rsid w:val="000D69A3"/>
    <w:rsid w:val="000D71AE"/>
    <w:rsid w:val="000D7BCB"/>
    <w:rsid w:val="000E0D66"/>
    <w:rsid w:val="000E13EF"/>
    <w:rsid w:val="000E48C5"/>
    <w:rsid w:val="000E6C91"/>
    <w:rsid w:val="000F0B32"/>
    <w:rsid w:val="000F1246"/>
    <w:rsid w:val="000F1C83"/>
    <w:rsid w:val="000F4D76"/>
    <w:rsid w:val="000F5BDE"/>
    <w:rsid w:val="000F6F71"/>
    <w:rsid w:val="000F7615"/>
    <w:rsid w:val="000F7847"/>
    <w:rsid w:val="000F7C2D"/>
    <w:rsid w:val="00100084"/>
    <w:rsid w:val="0010014B"/>
    <w:rsid w:val="00100A43"/>
    <w:rsid w:val="00100BE4"/>
    <w:rsid w:val="0010174F"/>
    <w:rsid w:val="00102924"/>
    <w:rsid w:val="0010361B"/>
    <w:rsid w:val="0010369C"/>
    <w:rsid w:val="0010442C"/>
    <w:rsid w:val="001049DD"/>
    <w:rsid w:val="001059A9"/>
    <w:rsid w:val="00107007"/>
    <w:rsid w:val="00110364"/>
    <w:rsid w:val="001106C5"/>
    <w:rsid w:val="00110970"/>
    <w:rsid w:val="00111523"/>
    <w:rsid w:val="00111706"/>
    <w:rsid w:val="001117C6"/>
    <w:rsid w:val="001124E7"/>
    <w:rsid w:val="00112A22"/>
    <w:rsid w:val="00117DC8"/>
    <w:rsid w:val="00121658"/>
    <w:rsid w:val="0012254E"/>
    <w:rsid w:val="00122793"/>
    <w:rsid w:val="001239ED"/>
    <w:rsid w:val="001241DD"/>
    <w:rsid w:val="00126044"/>
    <w:rsid w:val="0012666D"/>
    <w:rsid w:val="00126833"/>
    <w:rsid w:val="0012728D"/>
    <w:rsid w:val="001278E8"/>
    <w:rsid w:val="00127D32"/>
    <w:rsid w:val="0013045A"/>
    <w:rsid w:val="00131085"/>
    <w:rsid w:val="00131522"/>
    <w:rsid w:val="00131B27"/>
    <w:rsid w:val="001320B1"/>
    <w:rsid w:val="001325D8"/>
    <w:rsid w:val="00133E8D"/>
    <w:rsid w:val="00134801"/>
    <w:rsid w:val="00134A5E"/>
    <w:rsid w:val="00135757"/>
    <w:rsid w:val="0013716F"/>
    <w:rsid w:val="0014031C"/>
    <w:rsid w:val="001415F0"/>
    <w:rsid w:val="00141808"/>
    <w:rsid w:val="0014184B"/>
    <w:rsid w:val="00141CC8"/>
    <w:rsid w:val="001425E4"/>
    <w:rsid w:val="00142755"/>
    <w:rsid w:val="001442F7"/>
    <w:rsid w:val="00144B00"/>
    <w:rsid w:val="00146DE0"/>
    <w:rsid w:val="00147D5B"/>
    <w:rsid w:val="00150F10"/>
    <w:rsid w:val="001514A7"/>
    <w:rsid w:val="0015295D"/>
    <w:rsid w:val="001543D1"/>
    <w:rsid w:val="0015479F"/>
    <w:rsid w:val="00155D9E"/>
    <w:rsid w:val="00155DB2"/>
    <w:rsid w:val="0015600B"/>
    <w:rsid w:val="00156859"/>
    <w:rsid w:val="00156E55"/>
    <w:rsid w:val="00156F97"/>
    <w:rsid w:val="0016187C"/>
    <w:rsid w:val="00161D8E"/>
    <w:rsid w:val="00162508"/>
    <w:rsid w:val="00164C64"/>
    <w:rsid w:val="00165F82"/>
    <w:rsid w:val="0016643E"/>
    <w:rsid w:val="00166772"/>
    <w:rsid w:val="001667FC"/>
    <w:rsid w:val="0016721E"/>
    <w:rsid w:val="0017084A"/>
    <w:rsid w:val="001731EE"/>
    <w:rsid w:val="00173F54"/>
    <w:rsid w:val="0017428E"/>
    <w:rsid w:val="00174A66"/>
    <w:rsid w:val="00175CED"/>
    <w:rsid w:val="00175EB4"/>
    <w:rsid w:val="00176376"/>
    <w:rsid w:val="001768F6"/>
    <w:rsid w:val="00177C61"/>
    <w:rsid w:val="001800BE"/>
    <w:rsid w:val="00182790"/>
    <w:rsid w:val="00182837"/>
    <w:rsid w:val="001833D2"/>
    <w:rsid w:val="001834E8"/>
    <w:rsid w:val="001835F7"/>
    <w:rsid w:val="001846A8"/>
    <w:rsid w:val="00185A1F"/>
    <w:rsid w:val="00186D46"/>
    <w:rsid w:val="0018781C"/>
    <w:rsid w:val="00190099"/>
    <w:rsid w:val="0019086E"/>
    <w:rsid w:val="00191D61"/>
    <w:rsid w:val="00192660"/>
    <w:rsid w:val="00192A53"/>
    <w:rsid w:val="00192FEF"/>
    <w:rsid w:val="001947C3"/>
    <w:rsid w:val="00194FFA"/>
    <w:rsid w:val="001956BF"/>
    <w:rsid w:val="00196262"/>
    <w:rsid w:val="00196F08"/>
    <w:rsid w:val="001A1CAC"/>
    <w:rsid w:val="001A29E0"/>
    <w:rsid w:val="001A32B9"/>
    <w:rsid w:val="001A498B"/>
    <w:rsid w:val="001A4A8F"/>
    <w:rsid w:val="001A6759"/>
    <w:rsid w:val="001A7799"/>
    <w:rsid w:val="001B0593"/>
    <w:rsid w:val="001B0965"/>
    <w:rsid w:val="001B15A4"/>
    <w:rsid w:val="001B40F1"/>
    <w:rsid w:val="001B44D9"/>
    <w:rsid w:val="001B49AF"/>
    <w:rsid w:val="001B53E3"/>
    <w:rsid w:val="001B6B35"/>
    <w:rsid w:val="001C2C2A"/>
    <w:rsid w:val="001C2FBE"/>
    <w:rsid w:val="001C4235"/>
    <w:rsid w:val="001C702D"/>
    <w:rsid w:val="001C763D"/>
    <w:rsid w:val="001D311E"/>
    <w:rsid w:val="001D312E"/>
    <w:rsid w:val="001D3E09"/>
    <w:rsid w:val="001D48AB"/>
    <w:rsid w:val="001D5431"/>
    <w:rsid w:val="001D5FC5"/>
    <w:rsid w:val="001D6968"/>
    <w:rsid w:val="001D6CA4"/>
    <w:rsid w:val="001D73AD"/>
    <w:rsid w:val="001D7796"/>
    <w:rsid w:val="001E07C8"/>
    <w:rsid w:val="001E093F"/>
    <w:rsid w:val="001E0F62"/>
    <w:rsid w:val="001E177F"/>
    <w:rsid w:val="001E34DB"/>
    <w:rsid w:val="001E4826"/>
    <w:rsid w:val="001E5D6E"/>
    <w:rsid w:val="001E6268"/>
    <w:rsid w:val="001E75C5"/>
    <w:rsid w:val="001E7EA0"/>
    <w:rsid w:val="001F21A6"/>
    <w:rsid w:val="001F3B68"/>
    <w:rsid w:val="001F3ED6"/>
    <w:rsid w:val="001F7F73"/>
    <w:rsid w:val="00204E56"/>
    <w:rsid w:val="002052CC"/>
    <w:rsid w:val="0020677E"/>
    <w:rsid w:val="002069F6"/>
    <w:rsid w:val="002074DD"/>
    <w:rsid w:val="00207760"/>
    <w:rsid w:val="00207D5A"/>
    <w:rsid w:val="00210E16"/>
    <w:rsid w:val="002122A4"/>
    <w:rsid w:val="00214750"/>
    <w:rsid w:val="00215B18"/>
    <w:rsid w:val="002161CC"/>
    <w:rsid w:val="00216BF9"/>
    <w:rsid w:val="00216E9F"/>
    <w:rsid w:val="00220709"/>
    <w:rsid w:val="00220CCD"/>
    <w:rsid w:val="00221996"/>
    <w:rsid w:val="00221C61"/>
    <w:rsid w:val="00224276"/>
    <w:rsid w:val="00224587"/>
    <w:rsid w:val="00224DA5"/>
    <w:rsid w:val="0022696C"/>
    <w:rsid w:val="002275AE"/>
    <w:rsid w:val="00231D92"/>
    <w:rsid w:val="00232F80"/>
    <w:rsid w:val="0023364B"/>
    <w:rsid w:val="00233809"/>
    <w:rsid w:val="002341CC"/>
    <w:rsid w:val="00235830"/>
    <w:rsid w:val="0023589F"/>
    <w:rsid w:val="0023620A"/>
    <w:rsid w:val="00237473"/>
    <w:rsid w:val="002411E1"/>
    <w:rsid w:val="0024130F"/>
    <w:rsid w:val="00241784"/>
    <w:rsid w:val="0024308F"/>
    <w:rsid w:val="00243458"/>
    <w:rsid w:val="0024359F"/>
    <w:rsid w:val="002446C1"/>
    <w:rsid w:val="00245EDF"/>
    <w:rsid w:val="0024701F"/>
    <w:rsid w:val="0024753D"/>
    <w:rsid w:val="00247A10"/>
    <w:rsid w:val="0025098B"/>
    <w:rsid w:val="00250C42"/>
    <w:rsid w:val="00250FF0"/>
    <w:rsid w:val="00251598"/>
    <w:rsid w:val="002532FF"/>
    <w:rsid w:val="00253881"/>
    <w:rsid w:val="0025494C"/>
    <w:rsid w:val="00257439"/>
    <w:rsid w:val="00260B03"/>
    <w:rsid w:val="00262EDB"/>
    <w:rsid w:val="0026327C"/>
    <w:rsid w:val="0026371B"/>
    <w:rsid w:val="002647D1"/>
    <w:rsid w:val="00264A94"/>
    <w:rsid w:val="0026564C"/>
    <w:rsid w:val="002663EF"/>
    <w:rsid w:val="002706A9"/>
    <w:rsid w:val="00270C40"/>
    <w:rsid w:val="00273CAD"/>
    <w:rsid w:val="00275062"/>
    <w:rsid w:val="002751DA"/>
    <w:rsid w:val="002762D2"/>
    <w:rsid w:val="00276424"/>
    <w:rsid w:val="002770BB"/>
    <w:rsid w:val="00277BBF"/>
    <w:rsid w:val="00280977"/>
    <w:rsid w:val="002820A8"/>
    <w:rsid w:val="00282619"/>
    <w:rsid w:val="00282DF4"/>
    <w:rsid w:val="00283677"/>
    <w:rsid w:val="00284981"/>
    <w:rsid w:val="002853A3"/>
    <w:rsid w:val="00285868"/>
    <w:rsid w:val="00286534"/>
    <w:rsid w:val="00287F1A"/>
    <w:rsid w:val="002923F8"/>
    <w:rsid w:val="00292A6D"/>
    <w:rsid w:val="00294EA7"/>
    <w:rsid w:val="002952E6"/>
    <w:rsid w:val="00295FE3"/>
    <w:rsid w:val="00296D78"/>
    <w:rsid w:val="00296F5A"/>
    <w:rsid w:val="00297C6D"/>
    <w:rsid w:val="00297EA1"/>
    <w:rsid w:val="002A191D"/>
    <w:rsid w:val="002A217D"/>
    <w:rsid w:val="002A39DD"/>
    <w:rsid w:val="002A49CC"/>
    <w:rsid w:val="002A49CD"/>
    <w:rsid w:val="002A6400"/>
    <w:rsid w:val="002A68B4"/>
    <w:rsid w:val="002A6F04"/>
    <w:rsid w:val="002A706F"/>
    <w:rsid w:val="002A7BD3"/>
    <w:rsid w:val="002A7F53"/>
    <w:rsid w:val="002B0371"/>
    <w:rsid w:val="002B1B32"/>
    <w:rsid w:val="002B1CA1"/>
    <w:rsid w:val="002B2B28"/>
    <w:rsid w:val="002B4455"/>
    <w:rsid w:val="002B4905"/>
    <w:rsid w:val="002B6F75"/>
    <w:rsid w:val="002B7D6D"/>
    <w:rsid w:val="002C0D47"/>
    <w:rsid w:val="002C20B5"/>
    <w:rsid w:val="002C6535"/>
    <w:rsid w:val="002C6C77"/>
    <w:rsid w:val="002C739E"/>
    <w:rsid w:val="002C7E14"/>
    <w:rsid w:val="002D1452"/>
    <w:rsid w:val="002D1FE2"/>
    <w:rsid w:val="002D2076"/>
    <w:rsid w:val="002D440D"/>
    <w:rsid w:val="002D490D"/>
    <w:rsid w:val="002D5311"/>
    <w:rsid w:val="002D5BD0"/>
    <w:rsid w:val="002D5EC6"/>
    <w:rsid w:val="002D6D84"/>
    <w:rsid w:val="002D7890"/>
    <w:rsid w:val="002E05CE"/>
    <w:rsid w:val="002E1B70"/>
    <w:rsid w:val="002E2121"/>
    <w:rsid w:val="002E35A4"/>
    <w:rsid w:val="002E5D58"/>
    <w:rsid w:val="002E798C"/>
    <w:rsid w:val="002F1B81"/>
    <w:rsid w:val="002F281F"/>
    <w:rsid w:val="002F3FE6"/>
    <w:rsid w:val="002F581B"/>
    <w:rsid w:val="002F7DC9"/>
    <w:rsid w:val="00303ABB"/>
    <w:rsid w:val="00303BF8"/>
    <w:rsid w:val="0030447D"/>
    <w:rsid w:val="00304D4B"/>
    <w:rsid w:val="00306308"/>
    <w:rsid w:val="00307B31"/>
    <w:rsid w:val="00313FBC"/>
    <w:rsid w:val="00315087"/>
    <w:rsid w:val="00315125"/>
    <w:rsid w:val="0031572F"/>
    <w:rsid w:val="003160BD"/>
    <w:rsid w:val="003168EF"/>
    <w:rsid w:val="00316D31"/>
    <w:rsid w:val="00317F67"/>
    <w:rsid w:val="0032080C"/>
    <w:rsid w:val="00321B10"/>
    <w:rsid w:val="00323CF5"/>
    <w:rsid w:val="00325028"/>
    <w:rsid w:val="00330FEF"/>
    <w:rsid w:val="00331661"/>
    <w:rsid w:val="00332886"/>
    <w:rsid w:val="00332F4D"/>
    <w:rsid w:val="003334CE"/>
    <w:rsid w:val="0033373C"/>
    <w:rsid w:val="00335F42"/>
    <w:rsid w:val="00335FAD"/>
    <w:rsid w:val="00337BA3"/>
    <w:rsid w:val="003407A6"/>
    <w:rsid w:val="00342447"/>
    <w:rsid w:val="0034288E"/>
    <w:rsid w:val="00342924"/>
    <w:rsid w:val="00342C49"/>
    <w:rsid w:val="00344848"/>
    <w:rsid w:val="00345202"/>
    <w:rsid w:val="003459DD"/>
    <w:rsid w:val="0034745E"/>
    <w:rsid w:val="00350F07"/>
    <w:rsid w:val="00353266"/>
    <w:rsid w:val="00355B24"/>
    <w:rsid w:val="00356207"/>
    <w:rsid w:val="0035787D"/>
    <w:rsid w:val="00357F27"/>
    <w:rsid w:val="00361651"/>
    <w:rsid w:val="00364439"/>
    <w:rsid w:val="003644DA"/>
    <w:rsid w:val="00365373"/>
    <w:rsid w:val="00367000"/>
    <w:rsid w:val="003679B2"/>
    <w:rsid w:val="00367A42"/>
    <w:rsid w:val="00367CCA"/>
    <w:rsid w:val="0037077F"/>
    <w:rsid w:val="003718AE"/>
    <w:rsid w:val="00372B01"/>
    <w:rsid w:val="00372B91"/>
    <w:rsid w:val="003746FA"/>
    <w:rsid w:val="00375A9A"/>
    <w:rsid w:val="003761CC"/>
    <w:rsid w:val="003762D2"/>
    <w:rsid w:val="00376DCA"/>
    <w:rsid w:val="00383894"/>
    <w:rsid w:val="00383C59"/>
    <w:rsid w:val="00384FA9"/>
    <w:rsid w:val="0038555F"/>
    <w:rsid w:val="00386977"/>
    <w:rsid w:val="00387125"/>
    <w:rsid w:val="0039042E"/>
    <w:rsid w:val="00390BF1"/>
    <w:rsid w:val="00391579"/>
    <w:rsid w:val="00392383"/>
    <w:rsid w:val="003929A7"/>
    <w:rsid w:val="00393995"/>
    <w:rsid w:val="003960A1"/>
    <w:rsid w:val="00396C6C"/>
    <w:rsid w:val="00397043"/>
    <w:rsid w:val="003A07A9"/>
    <w:rsid w:val="003A0E58"/>
    <w:rsid w:val="003A1893"/>
    <w:rsid w:val="003A3AD2"/>
    <w:rsid w:val="003A7149"/>
    <w:rsid w:val="003A736C"/>
    <w:rsid w:val="003B10BA"/>
    <w:rsid w:val="003B17F5"/>
    <w:rsid w:val="003B2AE4"/>
    <w:rsid w:val="003B320B"/>
    <w:rsid w:val="003B3986"/>
    <w:rsid w:val="003B49DD"/>
    <w:rsid w:val="003B5925"/>
    <w:rsid w:val="003B63C6"/>
    <w:rsid w:val="003B77BF"/>
    <w:rsid w:val="003C2600"/>
    <w:rsid w:val="003C2FD0"/>
    <w:rsid w:val="003C445E"/>
    <w:rsid w:val="003C4FDE"/>
    <w:rsid w:val="003C509B"/>
    <w:rsid w:val="003C5578"/>
    <w:rsid w:val="003C7036"/>
    <w:rsid w:val="003C70A1"/>
    <w:rsid w:val="003C71C2"/>
    <w:rsid w:val="003C7CAE"/>
    <w:rsid w:val="003D09B7"/>
    <w:rsid w:val="003D1AF6"/>
    <w:rsid w:val="003D21B9"/>
    <w:rsid w:val="003D2391"/>
    <w:rsid w:val="003D46C2"/>
    <w:rsid w:val="003D5943"/>
    <w:rsid w:val="003D64EE"/>
    <w:rsid w:val="003D76C5"/>
    <w:rsid w:val="003D7B06"/>
    <w:rsid w:val="003D7DAF"/>
    <w:rsid w:val="003E4D42"/>
    <w:rsid w:val="003E56EB"/>
    <w:rsid w:val="003E6792"/>
    <w:rsid w:val="003F010B"/>
    <w:rsid w:val="003F10F5"/>
    <w:rsid w:val="003F44FE"/>
    <w:rsid w:val="003F752C"/>
    <w:rsid w:val="004032FF"/>
    <w:rsid w:val="00405657"/>
    <w:rsid w:val="00407ADA"/>
    <w:rsid w:val="00407F63"/>
    <w:rsid w:val="00410F28"/>
    <w:rsid w:val="00411769"/>
    <w:rsid w:val="004134BA"/>
    <w:rsid w:val="004147DE"/>
    <w:rsid w:val="0041529E"/>
    <w:rsid w:val="004157F2"/>
    <w:rsid w:val="00415E9B"/>
    <w:rsid w:val="00416248"/>
    <w:rsid w:val="00416989"/>
    <w:rsid w:val="0042054F"/>
    <w:rsid w:val="00420A9D"/>
    <w:rsid w:val="0042106A"/>
    <w:rsid w:val="00421976"/>
    <w:rsid w:val="00423C56"/>
    <w:rsid w:val="00425431"/>
    <w:rsid w:val="00425AA2"/>
    <w:rsid w:val="004262B6"/>
    <w:rsid w:val="00426719"/>
    <w:rsid w:val="00426F5B"/>
    <w:rsid w:val="00427ED2"/>
    <w:rsid w:val="00430A69"/>
    <w:rsid w:val="00431BDF"/>
    <w:rsid w:val="00432073"/>
    <w:rsid w:val="004323D5"/>
    <w:rsid w:val="00432D01"/>
    <w:rsid w:val="00433BFE"/>
    <w:rsid w:val="004342B6"/>
    <w:rsid w:val="004353D7"/>
    <w:rsid w:val="00435809"/>
    <w:rsid w:val="004376EE"/>
    <w:rsid w:val="00437736"/>
    <w:rsid w:val="004406EE"/>
    <w:rsid w:val="00442312"/>
    <w:rsid w:val="00442A40"/>
    <w:rsid w:val="0044361A"/>
    <w:rsid w:val="00443643"/>
    <w:rsid w:val="00443A6F"/>
    <w:rsid w:val="0044634C"/>
    <w:rsid w:val="00446638"/>
    <w:rsid w:val="0044685B"/>
    <w:rsid w:val="00446A0A"/>
    <w:rsid w:val="00446C8C"/>
    <w:rsid w:val="004476E6"/>
    <w:rsid w:val="00451459"/>
    <w:rsid w:val="004539F6"/>
    <w:rsid w:val="00454791"/>
    <w:rsid w:val="004553CE"/>
    <w:rsid w:val="00455607"/>
    <w:rsid w:val="00455650"/>
    <w:rsid w:val="00455F47"/>
    <w:rsid w:val="004560B5"/>
    <w:rsid w:val="00457D91"/>
    <w:rsid w:val="00460EB6"/>
    <w:rsid w:val="00460F4B"/>
    <w:rsid w:val="0046119D"/>
    <w:rsid w:val="00461DEE"/>
    <w:rsid w:val="004626CD"/>
    <w:rsid w:val="004628CC"/>
    <w:rsid w:val="00470780"/>
    <w:rsid w:val="00471116"/>
    <w:rsid w:val="004758FD"/>
    <w:rsid w:val="00476B19"/>
    <w:rsid w:val="00476CF8"/>
    <w:rsid w:val="00476D20"/>
    <w:rsid w:val="00476FEB"/>
    <w:rsid w:val="004770A5"/>
    <w:rsid w:val="00482582"/>
    <w:rsid w:val="00482750"/>
    <w:rsid w:val="00482E97"/>
    <w:rsid w:val="004836D5"/>
    <w:rsid w:val="004841CC"/>
    <w:rsid w:val="00485B8F"/>
    <w:rsid w:val="004904DE"/>
    <w:rsid w:val="004917DC"/>
    <w:rsid w:val="00491B00"/>
    <w:rsid w:val="00492442"/>
    <w:rsid w:val="00492A9E"/>
    <w:rsid w:val="00493152"/>
    <w:rsid w:val="0049496B"/>
    <w:rsid w:val="004952DE"/>
    <w:rsid w:val="00495F0E"/>
    <w:rsid w:val="00496036"/>
    <w:rsid w:val="004A1378"/>
    <w:rsid w:val="004A153F"/>
    <w:rsid w:val="004A1F6E"/>
    <w:rsid w:val="004A2B18"/>
    <w:rsid w:val="004A2F3C"/>
    <w:rsid w:val="004A4A91"/>
    <w:rsid w:val="004A5753"/>
    <w:rsid w:val="004A6894"/>
    <w:rsid w:val="004A6E97"/>
    <w:rsid w:val="004A7DBD"/>
    <w:rsid w:val="004B03D7"/>
    <w:rsid w:val="004B3960"/>
    <w:rsid w:val="004B3D13"/>
    <w:rsid w:val="004B4641"/>
    <w:rsid w:val="004C06F7"/>
    <w:rsid w:val="004C0B9D"/>
    <w:rsid w:val="004C0BA7"/>
    <w:rsid w:val="004C1693"/>
    <w:rsid w:val="004C1F66"/>
    <w:rsid w:val="004C2325"/>
    <w:rsid w:val="004C2C67"/>
    <w:rsid w:val="004C4345"/>
    <w:rsid w:val="004C45BB"/>
    <w:rsid w:val="004C49A6"/>
    <w:rsid w:val="004C5823"/>
    <w:rsid w:val="004C6706"/>
    <w:rsid w:val="004D1780"/>
    <w:rsid w:val="004D31A3"/>
    <w:rsid w:val="004D3280"/>
    <w:rsid w:val="004D4AFD"/>
    <w:rsid w:val="004D60C6"/>
    <w:rsid w:val="004D726E"/>
    <w:rsid w:val="004E0E4E"/>
    <w:rsid w:val="004E1A48"/>
    <w:rsid w:val="004E5280"/>
    <w:rsid w:val="004E58A0"/>
    <w:rsid w:val="004E5F42"/>
    <w:rsid w:val="004E6765"/>
    <w:rsid w:val="004E77DE"/>
    <w:rsid w:val="004F0C15"/>
    <w:rsid w:val="004F0E0B"/>
    <w:rsid w:val="004F1836"/>
    <w:rsid w:val="004F1970"/>
    <w:rsid w:val="004F33F2"/>
    <w:rsid w:val="004F38E5"/>
    <w:rsid w:val="004F3A0E"/>
    <w:rsid w:val="004F5850"/>
    <w:rsid w:val="004F5934"/>
    <w:rsid w:val="004F5E5B"/>
    <w:rsid w:val="004F608D"/>
    <w:rsid w:val="004F6A47"/>
    <w:rsid w:val="00500058"/>
    <w:rsid w:val="00500593"/>
    <w:rsid w:val="00500F1C"/>
    <w:rsid w:val="00503330"/>
    <w:rsid w:val="0050379F"/>
    <w:rsid w:val="00503CC6"/>
    <w:rsid w:val="00505FC5"/>
    <w:rsid w:val="0050790E"/>
    <w:rsid w:val="00507FA4"/>
    <w:rsid w:val="00512679"/>
    <w:rsid w:val="0051321B"/>
    <w:rsid w:val="00513FD9"/>
    <w:rsid w:val="00515F12"/>
    <w:rsid w:val="005171A6"/>
    <w:rsid w:val="005204D4"/>
    <w:rsid w:val="00521013"/>
    <w:rsid w:val="00521E1E"/>
    <w:rsid w:val="005239B3"/>
    <w:rsid w:val="005246D5"/>
    <w:rsid w:val="0052514F"/>
    <w:rsid w:val="00531F33"/>
    <w:rsid w:val="0053208A"/>
    <w:rsid w:val="0053235F"/>
    <w:rsid w:val="00532585"/>
    <w:rsid w:val="0053299B"/>
    <w:rsid w:val="0053326D"/>
    <w:rsid w:val="00534213"/>
    <w:rsid w:val="00535013"/>
    <w:rsid w:val="005356EE"/>
    <w:rsid w:val="005361FE"/>
    <w:rsid w:val="00537023"/>
    <w:rsid w:val="005418C8"/>
    <w:rsid w:val="005425C9"/>
    <w:rsid w:val="00542C20"/>
    <w:rsid w:val="00543C4B"/>
    <w:rsid w:val="00545824"/>
    <w:rsid w:val="00545AFF"/>
    <w:rsid w:val="00546221"/>
    <w:rsid w:val="00546874"/>
    <w:rsid w:val="00547448"/>
    <w:rsid w:val="00547691"/>
    <w:rsid w:val="005500A7"/>
    <w:rsid w:val="00550954"/>
    <w:rsid w:val="0055129C"/>
    <w:rsid w:val="005516EA"/>
    <w:rsid w:val="00552039"/>
    <w:rsid w:val="00552107"/>
    <w:rsid w:val="005524D0"/>
    <w:rsid w:val="00553947"/>
    <w:rsid w:val="005551DC"/>
    <w:rsid w:val="00557A04"/>
    <w:rsid w:val="00557B14"/>
    <w:rsid w:val="00565893"/>
    <w:rsid w:val="005667A6"/>
    <w:rsid w:val="00566D62"/>
    <w:rsid w:val="005700F2"/>
    <w:rsid w:val="0057059B"/>
    <w:rsid w:val="0057084B"/>
    <w:rsid w:val="00573299"/>
    <w:rsid w:val="00573897"/>
    <w:rsid w:val="00573F09"/>
    <w:rsid w:val="00574219"/>
    <w:rsid w:val="00574440"/>
    <w:rsid w:val="0057454A"/>
    <w:rsid w:val="00574C9B"/>
    <w:rsid w:val="00576260"/>
    <w:rsid w:val="00580478"/>
    <w:rsid w:val="00582D2B"/>
    <w:rsid w:val="00583C12"/>
    <w:rsid w:val="00583D10"/>
    <w:rsid w:val="00584040"/>
    <w:rsid w:val="005848A0"/>
    <w:rsid w:val="00584EFF"/>
    <w:rsid w:val="00587B00"/>
    <w:rsid w:val="00592179"/>
    <w:rsid w:val="005925E1"/>
    <w:rsid w:val="005932E1"/>
    <w:rsid w:val="00594266"/>
    <w:rsid w:val="0059498B"/>
    <w:rsid w:val="0059590C"/>
    <w:rsid w:val="0059645D"/>
    <w:rsid w:val="005A37F1"/>
    <w:rsid w:val="005A4490"/>
    <w:rsid w:val="005A4CD8"/>
    <w:rsid w:val="005A61E1"/>
    <w:rsid w:val="005A7A98"/>
    <w:rsid w:val="005B065C"/>
    <w:rsid w:val="005B1AEA"/>
    <w:rsid w:val="005B26BD"/>
    <w:rsid w:val="005B49A6"/>
    <w:rsid w:val="005B4BB3"/>
    <w:rsid w:val="005B5294"/>
    <w:rsid w:val="005B5B73"/>
    <w:rsid w:val="005B62D7"/>
    <w:rsid w:val="005C0485"/>
    <w:rsid w:val="005C1278"/>
    <w:rsid w:val="005C1702"/>
    <w:rsid w:val="005C1B8E"/>
    <w:rsid w:val="005C4536"/>
    <w:rsid w:val="005C52F3"/>
    <w:rsid w:val="005C585D"/>
    <w:rsid w:val="005C5D8D"/>
    <w:rsid w:val="005C7C49"/>
    <w:rsid w:val="005D0181"/>
    <w:rsid w:val="005D063A"/>
    <w:rsid w:val="005D0A6D"/>
    <w:rsid w:val="005D1236"/>
    <w:rsid w:val="005D21CB"/>
    <w:rsid w:val="005D23B9"/>
    <w:rsid w:val="005D3D2B"/>
    <w:rsid w:val="005D661D"/>
    <w:rsid w:val="005D67AA"/>
    <w:rsid w:val="005D71F2"/>
    <w:rsid w:val="005E1338"/>
    <w:rsid w:val="005E237D"/>
    <w:rsid w:val="005E4FBF"/>
    <w:rsid w:val="005E6224"/>
    <w:rsid w:val="005E74B2"/>
    <w:rsid w:val="005F2ACF"/>
    <w:rsid w:val="005F3F53"/>
    <w:rsid w:val="005F522E"/>
    <w:rsid w:val="005F5321"/>
    <w:rsid w:val="005F55F4"/>
    <w:rsid w:val="006016D9"/>
    <w:rsid w:val="00601B73"/>
    <w:rsid w:val="00601BE5"/>
    <w:rsid w:val="006037E6"/>
    <w:rsid w:val="006072CC"/>
    <w:rsid w:val="00607369"/>
    <w:rsid w:val="00607699"/>
    <w:rsid w:val="00612EA7"/>
    <w:rsid w:val="00615296"/>
    <w:rsid w:val="006162C9"/>
    <w:rsid w:val="00620905"/>
    <w:rsid w:val="00621054"/>
    <w:rsid w:val="006211B3"/>
    <w:rsid w:val="00621C4B"/>
    <w:rsid w:val="00622010"/>
    <w:rsid w:val="006221AD"/>
    <w:rsid w:val="00622A8E"/>
    <w:rsid w:val="006247CD"/>
    <w:rsid w:val="006251E5"/>
    <w:rsid w:val="0062612F"/>
    <w:rsid w:val="00627188"/>
    <w:rsid w:val="00627B71"/>
    <w:rsid w:val="006317A0"/>
    <w:rsid w:val="00631C10"/>
    <w:rsid w:val="006370AF"/>
    <w:rsid w:val="006374E7"/>
    <w:rsid w:val="00640619"/>
    <w:rsid w:val="00640A8D"/>
    <w:rsid w:val="00640C19"/>
    <w:rsid w:val="00641182"/>
    <w:rsid w:val="00641212"/>
    <w:rsid w:val="006413A6"/>
    <w:rsid w:val="00641895"/>
    <w:rsid w:val="00647A51"/>
    <w:rsid w:val="00647ADB"/>
    <w:rsid w:val="006500C8"/>
    <w:rsid w:val="006505D6"/>
    <w:rsid w:val="0065310F"/>
    <w:rsid w:val="00653D05"/>
    <w:rsid w:val="00654411"/>
    <w:rsid w:val="006564AA"/>
    <w:rsid w:val="00656F47"/>
    <w:rsid w:val="00657D86"/>
    <w:rsid w:val="00660DC4"/>
    <w:rsid w:val="00662A5D"/>
    <w:rsid w:val="0066546E"/>
    <w:rsid w:val="00666900"/>
    <w:rsid w:val="00667FB2"/>
    <w:rsid w:val="00670401"/>
    <w:rsid w:val="006708F7"/>
    <w:rsid w:val="006710EB"/>
    <w:rsid w:val="006719A7"/>
    <w:rsid w:val="0067241B"/>
    <w:rsid w:val="00673908"/>
    <w:rsid w:val="00674230"/>
    <w:rsid w:val="00677D06"/>
    <w:rsid w:val="0068041C"/>
    <w:rsid w:val="0068051C"/>
    <w:rsid w:val="00680934"/>
    <w:rsid w:val="00680964"/>
    <w:rsid w:val="00681B8A"/>
    <w:rsid w:val="0068297B"/>
    <w:rsid w:val="00685CAC"/>
    <w:rsid w:val="0068656B"/>
    <w:rsid w:val="00686EB9"/>
    <w:rsid w:val="0069409A"/>
    <w:rsid w:val="00696610"/>
    <w:rsid w:val="006A05F4"/>
    <w:rsid w:val="006A0D4B"/>
    <w:rsid w:val="006A0F9F"/>
    <w:rsid w:val="006A0FDF"/>
    <w:rsid w:val="006A1196"/>
    <w:rsid w:val="006A1FD9"/>
    <w:rsid w:val="006A21EA"/>
    <w:rsid w:val="006A3CA3"/>
    <w:rsid w:val="006A5A49"/>
    <w:rsid w:val="006A6E05"/>
    <w:rsid w:val="006B2153"/>
    <w:rsid w:val="006B4DC8"/>
    <w:rsid w:val="006B5358"/>
    <w:rsid w:val="006B54CC"/>
    <w:rsid w:val="006B7782"/>
    <w:rsid w:val="006C0CF8"/>
    <w:rsid w:val="006C152E"/>
    <w:rsid w:val="006C1A1E"/>
    <w:rsid w:val="006C1A64"/>
    <w:rsid w:val="006C2850"/>
    <w:rsid w:val="006C438C"/>
    <w:rsid w:val="006C45B5"/>
    <w:rsid w:val="006C6163"/>
    <w:rsid w:val="006C6212"/>
    <w:rsid w:val="006C6598"/>
    <w:rsid w:val="006C7F50"/>
    <w:rsid w:val="006D17B2"/>
    <w:rsid w:val="006D1930"/>
    <w:rsid w:val="006D19A3"/>
    <w:rsid w:val="006D2C80"/>
    <w:rsid w:val="006D2ED8"/>
    <w:rsid w:val="006D3C16"/>
    <w:rsid w:val="006D4336"/>
    <w:rsid w:val="006D4CF4"/>
    <w:rsid w:val="006D586F"/>
    <w:rsid w:val="006D6CF8"/>
    <w:rsid w:val="006E03C8"/>
    <w:rsid w:val="006E0707"/>
    <w:rsid w:val="006E08D8"/>
    <w:rsid w:val="006E110E"/>
    <w:rsid w:val="006E1CF1"/>
    <w:rsid w:val="006E3C66"/>
    <w:rsid w:val="006E5867"/>
    <w:rsid w:val="006E6925"/>
    <w:rsid w:val="006E7FDD"/>
    <w:rsid w:val="006F17E7"/>
    <w:rsid w:val="006F4135"/>
    <w:rsid w:val="006F4B81"/>
    <w:rsid w:val="006F5770"/>
    <w:rsid w:val="006F64A5"/>
    <w:rsid w:val="006F664A"/>
    <w:rsid w:val="006F709F"/>
    <w:rsid w:val="006F7D99"/>
    <w:rsid w:val="006F7DC7"/>
    <w:rsid w:val="00701DAE"/>
    <w:rsid w:val="00702B6A"/>
    <w:rsid w:val="00703A24"/>
    <w:rsid w:val="00704465"/>
    <w:rsid w:val="00704723"/>
    <w:rsid w:val="00704AA4"/>
    <w:rsid w:val="00707017"/>
    <w:rsid w:val="00707320"/>
    <w:rsid w:val="007118F8"/>
    <w:rsid w:val="00711B93"/>
    <w:rsid w:val="00712440"/>
    <w:rsid w:val="007136FD"/>
    <w:rsid w:val="007145F5"/>
    <w:rsid w:val="00714659"/>
    <w:rsid w:val="00715011"/>
    <w:rsid w:val="00715780"/>
    <w:rsid w:val="007158C3"/>
    <w:rsid w:val="00717053"/>
    <w:rsid w:val="0071773E"/>
    <w:rsid w:val="00721542"/>
    <w:rsid w:val="007230D3"/>
    <w:rsid w:val="0072357C"/>
    <w:rsid w:val="007242B7"/>
    <w:rsid w:val="0072460E"/>
    <w:rsid w:val="00727814"/>
    <w:rsid w:val="0073123B"/>
    <w:rsid w:val="007315C2"/>
    <w:rsid w:val="007318BB"/>
    <w:rsid w:val="00733117"/>
    <w:rsid w:val="00734905"/>
    <w:rsid w:val="00734B0F"/>
    <w:rsid w:val="0073532C"/>
    <w:rsid w:val="00735A85"/>
    <w:rsid w:val="0073651D"/>
    <w:rsid w:val="0073665A"/>
    <w:rsid w:val="00740BC5"/>
    <w:rsid w:val="00741700"/>
    <w:rsid w:val="007417B9"/>
    <w:rsid w:val="00741EB4"/>
    <w:rsid w:val="00742085"/>
    <w:rsid w:val="0074240A"/>
    <w:rsid w:val="00742788"/>
    <w:rsid w:val="00747A9E"/>
    <w:rsid w:val="007516BB"/>
    <w:rsid w:val="007528CF"/>
    <w:rsid w:val="00754F20"/>
    <w:rsid w:val="007555F6"/>
    <w:rsid w:val="00755C5F"/>
    <w:rsid w:val="00756545"/>
    <w:rsid w:val="00757657"/>
    <w:rsid w:val="007649B8"/>
    <w:rsid w:val="007657FA"/>
    <w:rsid w:val="0076737F"/>
    <w:rsid w:val="007729D9"/>
    <w:rsid w:val="00774639"/>
    <w:rsid w:val="007764EB"/>
    <w:rsid w:val="007778A8"/>
    <w:rsid w:val="00780EA8"/>
    <w:rsid w:val="007822DF"/>
    <w:rsid w:val="007823A3"/>
    <w:rsid w:val="0078504C"/>
    <w:rsid w:val="0078533C"/>
    <w:rsid w:val="00785636"/>
    <w:rsid w:val="00785C39"/>
    <w:rsid w:val="007930AA"/>
    <w:rsid w:val="007934A1"/>
    <w:rsid w:val="0079413D"/>
    <w:rsid w:val="00795222"/>
    <w:rsid w:val="0079723F"/>
    <w:rsid w:val="00797BAB"/>
    <w:rsid w:val="007A035A"/>
    <w:rsid w:val="007A076A"/>
    <w:rsid w:val="007A13A9"/>
    <w:rsid w:val="007A1726"/>
    <w:rsid w:val="007A2142"/>
    <w:rsid w:val="007A285E"/>
    <w:rsid w:val="007A36FB"/>
    <w:rsid w:val="007A5387"/>
    <w:rsid w:val="007A5B79"/>
    <w:rsid w:val="007A77A3"/>
    <w:rsid w:val="007B11A4"/>
    <w:rsid w:val="007B1599"/>
    <w:rsid w:val="007B1AB9"/>
    <w:rsid w:val="007B2FB7"/>
    <w:rsid w:val="007B3B84"/>
    <w:rsid w:val="007B3F2A"/>
    <w:rsid w:val="007B4703"/>
    <w:rsid w:val="007B4CCE"/>
    <w:rsid w:val="007B50FC"/>
    <w:rsid w:val="007B5678"/>
    <w:rsid w:val="007B621C"/>
    <w:rsid w:val="007B67C4"/>
    <w:rsid w:val="007B7044"/>
    <w:rsid w:val="007B7879"/>
    <w:rsid w:val="007C10CE"/>
    <w:rsid w:val="007C123E"/>
    <w:rsid w:val="007C21A5"/>
    <w:rsid w:val="007C4BDB"/>
    <w:rsid w:val="007C4C9C"/>
    <w:rsid w:val="007C5130"/>
    <w:rsid w:val="007C57E8"/>
    <w:rsid w:val="007C5A14"/>
    <w:rsid w:val="007C761C"/>
    <w:rsid w:val="007D0ECF"/>
    <w:rsid w:val="007D1732"/>
    <w:rsid w:val="007D23E2"/>
    <w:rsid w:val="007D2F06"/>
    <w:rsid w:val="007D4EA1"/>
    <w:rsid w:val="007D5707"/>
    <w:rsid w:val="007D6526"/>
    <w:rsid w:val="007D65E7"/>
    <w:rsid w:val="007D72F4"/>
    <w:rsid w:val="007D7428"/>
    <w:rsid w:val="007D7FAB"/>
    <w:rsid w:val="007E0776"/>
    <w:rsid w:val="007E0DE5"/>
    <w:rsid w:val="007E320F"/>
    <w:rsid w:val="007E326E"/>
    <w:rsid w:val="007E36A7"/>
    <w:rsid w:val="007E48D7"/>
    <w:rsid w:val="007E5548"/>
    <w:rsid w:val="007E592E"/>
    <w:rsid w:val="007E6DE8"/>
    <w:rsid w:val="007F016F"/>
    <w:rsid w:val="007F1482"/>
    <w:rsid w:val="007F1D35"/>
    <w:rsid w:val="007F24F5"/>
    <w:rsid w:val="007F265F"/>
    <w:rsid w:val="007F31FB"/>
    <w:rsid w:val="007F33B9"/>
    <w:rsid w:val="007F39EC"/>
    <w:rsid w:val="007F405B"/>
    <w:rsid w:val="007F4716"/>
    <w:rsid w:val="007F48A4"/>
    <w:rsid w:val="007F51B4"/>
    <w:rsid w:val="007F5843"/>
    <w:rsid w:val="007F6739"/>
    <w:rsid w:val="007F75D6"/>
    <w:rsid w:val="007F7A83"/>
    <w:rsid w:val="00802ED1"/>
    <w:rsid w:val="00802F48"/>
    <w:rsid w:val="00804228"/>
    <w:rsid w:val="008042F4"/>
    <w:rsid w:val="00804717"/>
    <w:rsid w:val="00804DFF"/>
    <w:rsid w:val="0080528E"/>
    <w:rsid w:val="00806683"/>
    <w:rsid w:val="00806886"/>
    <w:rsid w:val="008074AD"/>
    <w:rsid w:val="0081042A"/>
    <w:rsid w:val="008109F9"/>
    <w:rsid w:val="00811365"/>
    <w:rsid w:val="00813883"/>
    <w:rsid w:val="00814336"/>
    <w:rsid w:val="00817212"/>
    <w:rsid w:val="008173CB"/>
    <w:rsid w:val="0082169E"/>
    <w:rsid w:val="00821A92"/>
    <w:rsid w:val="00822465"/>
    <w:rsid w:val="00822790"/>
    <w:rsid w:val="008234E3"/>
    <w:rsid w:val="00823682"/>
    <w:rsid w:val="008250F4"/>
    <w:rsid w:val="00825E77"/>
    <w:rsid w:val="00826ACD"/>
    <w:rsid w:val="00832084"/>
    <w:rsid w:val="00832976"/>
    <w:rsid w:val="008358C0"/>
    <w:rsid w:val="00837492"/>
    <w:rsid w:val="00837BB0"/>
    <w:rsid w:val="00837BE5"/>
    <w:rsid w:val="00840349"/>
    <w:rsid w:val="00840A18"/>
    <w:rsid w:val="00840CCD"/>
    <w:rsid w:val="00840F57"/>
    <w:rsid w:val="008414A5"/>
    <w:rsid w:val="008417D2"/>
    <w:rsid w:val="0084197D"/>
    <w:rsid w:val="00841AFF"/>
    <w:rsid w:val="00844CA7"/>
    <w:rsid w:val="00845402"/>
    <w:rsid w:val="00850860"/>
    <w:rsid w:val="00850A17"/>
    <w:rsid w:val="00851EC3"/>
    <w:rsid w:val="00851FB1"/>
    <w:rsid w:val="00854FC6"/>
    <w:rsid w:val="00856A60"/>
    <w:rsid w:val="00857577"/>
    <w:rsid w:val="00860474"/>
    <w:rsid w:val="00861359"/>
    <w:rsid w:val="008613B0"/>
    <w:rsid w:val="00862654"/>
    <w:rsid w:val="00862763"/>
    <w:rsid w:val="00863A1E"/>
    <w:rsid w:val="008654AA"/>
    <w:rsid w:val="00865961"/>
    <w:rsid w:val="00866011"/>
    <w:rsid w:val="00866E8E"/>
    <w:rsid w:val="008708F7"/>
    <w:rsid w:val="00871224"/>
    <w:rsid w:val="008715D4"/>
    <w:rsid w:val="00871AA4"/>
    <w:rsid w:val="00871B3E"/>
    <w:rsid w:val="00872F1E"/>
    <w:rsid w:val="00872FDE"/>
    <w:rsid w:val="00874722"/>
    <w:rsid w:val="00874F16"/>
    <w:rsid w:val="00876762"/>
    <w:rsid w:val="0087689B"/>
    <w:rsid w:val="00876EAD"/>
    <w:rsid w:val="00877F15"/>
    <w:rsid w:val="00881271"/>
    <w:rsid w:val="00881CD4"/>
    <w:rsid w:val="00881FB6"/>
    <w:rsid w:val="00883B10"/>
    <w:rsid w:val="00883E78"/>
    <w:rsid w:val="00885EEA"/>
    <w:rsid w:val="008873CE"/>
    <w:rsid w:val="00887825"/>
    <w:rsid w:val="00890DE9"/>
    <w:rsid w:val="0089263D"/>
    <w:rsid w:val="00892797"/>
    <w:rsid w:val="00892DC2"/>
    <w:rsid w:val="00895C67"/>
    <w:rsid w:val="00897C5F"/>
    <w:rsid w:val="008A054E"/>
    <w:rsid w:val="008A1A05"/>
    <w:rsid w:val="008A1E00"/>
    <w:rsid w:val="008A21ED"/>
    <w:rsid w:val="008A2B81"/>
    <w:rsid w:val="008A3DA5"/>
    <w:rsid w:val="008A457D"/>
    <w:rsid w:val="008A4BF5"/>
    <w:rsid w:val="008A5757"/>
    <w:rsid w:val="008A62EF"/>
    <w:rsid w:val="008A664A"/>
    <w:rsid w:val="008A7301"/>
    <w:rsid w:val="008A74AE"/>
    <w:rsid w:val="008B0782"/>
    <w:rsid w:val="008B1270"/>
    <w:rsid w:val="008B17A6"/>
    <w:rsid w:val="008B1DEE"/>
    <w:rsid w:val="008B1E5E"/>
    <w:rsid w:val="008B223D"/>
    <w:rsid w:val="008B29BF"/>
    <w:rsid w:val="008B3000"/>
    <w:rsid w:val="008B446B"/>
    <w:rsid w:val="008B47E2"/>
    <w:rsid w:val="008B6D66"/>
    <w:rsid w:val="008C061F"/>
    <w:rsid w:val="008C1ADC"/>
    <w:rsid w:val="008C1CF8"/>
    <w:rsid w:val="008C1EF7"/>
    <w:rsid w:val="008C46A6"/>
    <w:rsid w:val="008C46C3"/>
    <w:rsid w:val="008C6845"/>
    <w:rsid w:val="008D01D8"/>
    <w:rsid w:val="008D1DFB"/>
    <w:rsid w:val="008D5863"/>
    <w:rsid w:val="008D5D35"/>
    <w:rsid w:val="008D704A"/>
    <w:rsid w:val="008E0484"/>
    <w:rsid w:val="008E3FE6"/>
    <w:rsid w:val="008E7D01"/>
    <w:rsid w:val="008F1036"/>
    <w:rsid w:val="008F150B"/>
    <w:rsid w:val="008F155B"/>
    <w:rsid w:val="008F1DFE"/>
    <w:rsid w:val="008F2610"/>
    <w:rsid w:val="008F2897"/>
    <w:rsid w:val="008F28E2"/>
    <w:rsid w:val="008F6093"/>
    <w:rsid w:val="00902210"/>
    <w:rsid w:val="00902575"/>
    <w:rsid w:val="00903D7B"/>
    <w:rsid w:val="00906E31"/>
    <w:rsid w:val="00907D87"/>
    <w:rsid w:val="0091002B"/>
    <w:rsid w:val="00910F3C"/>
    <w:rsid w:val="009116A9"/>
    <w:rsid w:val="00912A9A"/>
    <w:rsid w:val="00913332"/>
    <w:rsid w:val="00913852"/>
    <w:rsid w:val="00914265"/>
    <w:rsid w:val="00914853"/>
    <w:rsid w:val="009154B6"/>
    <w:rsid w:val="009178C3"/>
    <w:rsid w:val="00917E09"/>
    <w:rsid w:val="00920082"/>
    <w:rsid w:val="00921394"/>
    <w:rsid w:val="009250C2"/>
    <w:rsid w:val="0092728E"/>
    <w:rsid w:val="00930146"/>
    <w:rsid w:val="0093152F"/>
    <w:rsid w:val="009346D2"/>
    <w:rsid w:val="009347AF"/>
    <w:rsid w:val="00934833"/>
    <w:rsid w:val="00934B78"/>
    <w:rsid w:val="00934FC6"/>
    <w:rsid w:val="00935786"/>
    <w:rsid w:val="00935829"/>
    <w:rsid w:val="00935899"/>
    <w:rsid w:val="009376BB"/>
    <w:rsid w:val="0093771F"/>
    <w:rsid w:val="009378A2"/>
    <w:rsid w:val="00937D0A"/>
    <w:rsid w:val="009417A3"/>
    <w:rsid w:val="00946008"/>
    <w:rsid w:val="00946669"/>
    <w:rsid w:val="00946C27"/>
    <w:rsid w:val="00952C6C"/>
    <w:rsid w:val="00952D29"/>
    <w:rsid w:val="00954107"/>
    <w:rsid w:val="0095517B"/>
    <w:rsid w:val="00956C0D"/>
    <w:rsid w:val="00957411"/>
    <w:rsid w:val="00957BC1"/>
    <w:rsid w:val="009605FF"/>
    <w:rsid w:val="0096133A"/>
    <w:rsid w:val="00961655"/>
    <w:rsid w:val="00962BFD"/>
    <w:rsid w:val="009639EF"/>
    <w:rsid w:val="00964A14"/>
    <w:rsid w:val="00965EE1"/>
    <w:rsid w:val="009667ED"/>
    <w:rsid w:val="009679B4"/>
    <w:rsid w:val="009704E7"/>
    <w:rsid w:val="00971159"/>
    <w:rsid w:val="00971211"/>
    <w:rsid w:val="00971A60"/>
    <w:rsid w:val="00972062"/>
    <w:rsid w:val="00974063"/>
    <w:rsid w:val="0097489E"/>
    <w:rsid w:val="00975B01"/>
    <w:rsid w:val="00975FE2"/>
    <w:rsid w:val="0098107D"/>
    <w:rsid w:val="00982B90"/>
    <w:rsid w:val="00983E88"/>
    <w:rsid w:val="0098436E"/>
    <w:rsid w:val="00985706"/>
    <w:rsid w:val="00985E7C"/>
    <w:rsid w:val="0098649F"/>
    <w:rsid w:val="009873D9"/>
    <w:rsid w:val="00991F94"/>
    <w:rsid w:val="0099294A"/>
    <w:rsid w:val="00993670"/>
    <w:rsid w:val="00996BD8"/>
    <w:rsid w:val="0099775D"/>
    <w:rsid w:val="009A173E"/>
    <w:rsid w:val="009A233F"/>
    <w:rsid w:val="009A23D8"/>
    <w:rsid w:val="009A2FBE"/>
    <w:rsid w:val="009A46F1"/>
    <w:rsid w:val="009A56F7"/>
    <w:rsid w:val="009A6C0B"/>
    <w:rsid w:val="009A6D32"/>
    <w:rsid w:val="009A6F8E"/>
    <w:rsid w:val="009B0B2F"/>
    <w:rsid w:val="009B1FE8"/>
    <w:rsid w:val="009B2CCD"/>
    <w:rsid w:val="009B38BE"/>
    <w:rsid w:val="009B395B"/>
    <w:rsid w:val="009B3F3F"/>
    <w:rsid w:val="009B411F"/>
    <w:rsid w:val="009B443F"/>
    <w:rsid w:val="009B545F"/>
    <w:rsid w:val="009B5803"/>
    <w:rsid w:val="009B59A5"/>
    <w:rsid w:val="009C0A5C"/>
    <w:rsid w:val="009C1433"/>
    <w:rsid w:val="009C39F3"/>
    <w:rsid w:val="009C3F4B"/>
    <w:rsid w:val="009C4A92"/>
    <w:rsid w:val="009C4AC9"/>
    <w:rsid w:val="009C6282"/>
    <w:rsid w:val="009D0E03"/>
    <w:rsid w:val="009D63AC"/>
    <w:rsid w:val="009D6480"/>
    <w:rsid w:val="009E078E"/>
    <w:rsid w:val="009E096E"/>
    <w:rsid w:val="009E0B86"/>
    <w:rsid w:val="009E1FDE"/>
    <w:rsid w:val="009E28A3"/>
    <w:rsid w:val="009E32A1"/>
    <w:rsid w:val="009E3D7F"/>
    <w:rsid w:val="009E46ED"/>
    <w:rsid w:val="009E52C3"/>
    <w:rsid w:val="009E564F"/>
    <w:rsid w:val="009E5793"/>
    <w:rsid w:val="009E59D6"/>
    <w:rsid w:val="009E5FAA"/>
    <w:rsid w:val="009F0A13"/>
    <w:rsid w:val="009F2DA8"/>
    <w:rsid w:val="009F335E"/>
    <w:rsid w:val="009F398C"/>
    <w:rsid w:val="009F4D94"/>
    <w:rsid w:val="009F4E77"/>
    <w:rsid w:val="009F5774"/>
    <w:rsid w:val="009F77B5"/>
    <w:rsid w:val="009F7FF8"/>
    <w:rsid w:val="00A0097A"/>
    <w:rsid w:val="00A014B8"/>
    <w:rsid w:val="00A01853"/>
    <w:rsid w:val="00A01CB6"/>
    <w:rsid w:val="00A01F11"/>
    <w:rsid w:val="00A03ADB"/>
    <w:rsid w:val="00A05A13"/>
    <w:rsid w:val="00A05AB7"/>
    <w:rsid w:val="00A06487"/>
    <w:rsid w:val="00A0684C"/>
    <w:rsid w:val="00A0771B"/>
    <w:rsid w:val="00A11227"/>
    <w:rsid w:val="00A14558"/>
    <w:rsid w:val="00A14E1C"/>
    <w:rsid w:val="00A15072"/>
    <w:rsid w:val="00A15745"/>
    <w:rsid w:val="00A15B45"/>
    <w:rsid w:val="00A17050"/>
    <w:rsid w:val="00A20017"/>
    <w:rsid w:val="00A20764"/>
    <w:rsid w:val="00A20E94"/>
    <w:rsid w:val="00A21221"/>
    <w:rsid w:val="00A216EB"/>
    <w:rsid w:val="00A21A3F"/>
    <w:rsid w:val="00A2270F"/>
    <w:rsid w:val="00A228D0"/>
    <w:rsid w:val="00A22CF2"/>
    <w:rsid w:val="00A23ACE"/>
    <w:rsid w:val="00A23DB2"/>
    <w:rsid w:val="00A25573"/>
    <w:rsid w:val="00A25979"/>
    <w:rsid w:val="00A25D8E"/>
    <w:rsid w:val="00A27DAA"/>
    <w:rsid w:val="00A30103"/>
    <w:rsid w:val="00A3166E"/>
    <w:rsid w:val="00A34987"/>
    <w:rsid w:val="00A35B21"/>
    <w:rsid w:val="00A361FF"/>
    <w:rsid w:val="00A372D0"/>
    <w:rsid w:val="00A375A6"/>
    <w:rsid w:val="00A37CBC"/>
    <w:rsid w:val="00A40990"/>
    <w:rsid w:val="00A41C5E"/>
    <w:rsid w:val="00A42420"/>
    <w:rsid w:val="00A42CE6"/>
    <w:rsid w:val="00A43196"/>
    <w:rsid w:val="00A43A10"/>
    <w:rsid w:val="00A457B2"/>
    <w:rsid w:val="00A45B94"/>
    <w:rsid w:val="00A46953"/>
    <w:rsid w:val="00A46DB6"/>
    <w:rsid w:val="00A47077"/>
    <w:rsid w:val="00A51219"/>
    <w:rsid w:val="00A51695"/>
    <w:rsid w:val="00A52479"/>
    <w:rsid w:val="00A526B7"/>
    <w:rsid w:val="00A52E05"/>
    <w:rsid w:val="00A53EDD"/>
    <w:rsid w:val="00A54173"/>
    <w:rsid w:val="00A542BE"/>
    <w:rsid w:val="00A54698"/>
    <w:rsid w:val="00A547CB"/>
    <w:rsid w:val="00A54CA1"/>
    <w:rsid w:val="00A553F1"/>
    <w:rsid w:val="00A5692C"/>
    <w:rsid w:val="00A56D93"/>
    <w:rsid w:val="00A56E69"/>
    <w:rsid w:val="00A578E9"/>
    <w:rsid w:val="00A6161E"/>
    <w:rsid w:val="00A61C69"/>
    <w:rsid w:val="00A62CAE"/>
    <w:rsid w:val="00A63995"/>
    <w:rsid w:val="00A63F0A"/>
    <w:rsid w:val="00A647B9"/>
    <w:rsid w:val="00A66607"/>
    <w:rsid w:val="00A6728F"/>
    <w:rsid w:val="00A70ADA"/>
    <w:rsid w:val="00A70F87"/>
    <w:rsid w:val="00A71701"/>
    <w:rsid w:val="00A7265A"/>
    <w:rsid w:val="00A730B5"/>
    <w:rsid w:val="00A7538D"/>
    <w:rsid w:val="00A75E13"/>
    <w:rsid w:val="00A76385"/>
    <w:rsid w:val="00A774C1"/>
    <w:rsid w:val="00A77696"/>
    <w:rsid w:val="00A8131D"/>
    <w:rsid w:val="00A8183D"/>
    <w:rsid w:val="00A81A16"/>
    <w:rsid w:val="00A81A37"/>
    <w:rsid w:val="00A81DB4"/>
    <w:rsid w:val="00A82059"/>
    <w:rsid w:val="00A83005"/>
    <w:rsid w:val="00A830A4"/>
    <w:rsid w:val="00A83812"/>
    <w:rsid w:val="00A8389F"/>
    <w:rsid w:val="00A83EDA"/>
    <w:rsid w:val="00A846A4"/>
    <w:rsid w:val="00A84AD1"/>
    <w:rsid w:val="00A85C18"/>
    <w:rsid w:val="00A86864"/>
    <w:rsid w:val="00A8797A"/>
    <w:rsid w:val="00A92BBB"/>
    <w:rsid w:val="00A933E4"/>
    <w:rsid w:val="00A93779"/>
    <w:rsid w:val="00A94460"/>
    <w:rsid w:val="00A945A6"/>
    <w:rsid w:val="00A97F5F"/>
    <w:rsid w:val="00AA113D"/>
    <w:rsid w:val="00AA12E4"/>
    <w:rsid w:val="00AA36BD"/>
    <w:rsid w:val="00AA3EDA"/>
    <w:rsid w:val="00AA486A"/>
    <w:rsid w:val="00AA53D7"/>
    <w:rsid w:val="00AA6753"/>
    <w:rsid w:val="00AA6DEB"/>
    <w:rsid w:val="00AA7129"/>
    <w:rsid w:val="00AA73EF"/>
    <w:rsid w:val="00AA7AB3"/>
    <w:rsid w:val="00AB022C"/>
    <w:rsid w:val="00AB0A37"/>
    <w:rsid w:val="00AB3013"/>
    <w:rsid w:val="00AB39C1"/>
    <w:rsid w:val="00AB4D60"/>
    <w:rsid w:val="00AB55BD"/>
    <w:rsid w:val="00AB701E"/>
    <w:rsid w:val="00AC2D50"/>
    <w:rsid w:val="00AC3FD2"/>
    <w:rsid w:val="00AC434E"/>
    <w:rsid w:val="00AC4E19"/>
    <w:rsid w:val="00AC5B90"/>
    <w:rsid w:val="00AC679B"/>
    <w:rsid w:val="00AC7DDA"/>
    <w:rsid w:val="00AD16A2"/>
    <w:rsid w:val="00AD2B09"/>
    <w:rsid w:val="00AD2E55"/>
    <w:rsid w:val="00AD3443"/>
    <w:rsid w:val="00AD3700"/>
    <w:rsid w:val="00AD48F4"/>
    <w:rsid w:val="00AD4C36"/>
    <w:rsid w:val="00AD53C2"/>
    <w:rsid w:val="00AD7949"/>
    <w:rsid w:val="00AE1738"/>
    <w:rsid w:val="00AE3AAF"/>
    <w:rsid w:val="00AE3C10"/>
    <w:rsid w:val="00AE4430"/>
    <w:rsid w:val="00AE4A7C"/>
    <w:rsid w:val="00AE4B94"/>
    <w:rsid w:val="00AE542B"/>
    <w:rsid w:val="00AF1868"/>
    <w:rsid w:val="00AF3045"/>
    <w:rsid w:val="00AF30B9"/>
    <w:rsid w:val="00AF65CF"/>
    <w:rsid w:val="00AF72A2"/>
    <w:rsid w:val="00B0047E"/>
    <w:rsid w:val="00B0141F"/>
    <w:rsid w:val="00B01C42"/>
    <w:rsid w:val="00B039EB"/>
    <w:rsid w:val="00B03EDE"/>
    <w:rsid w:val="00B043DC"/>
    <w:rsid w:val="00B1018A"/>
    <w:rsid w:val="00B116A3"/>
    <w:rsid w:val="00B11CDA"/>
    <w:rsid w:val="00B14251"/>
    <w:rsid w:val="00B15339"/>
    <w:rsid w:val="00B162FB"/>
    <w:rsid w:val="00B16FA3"/>
    <w:rsid w:val="00B202F9"/>
    <w:rsid w:val="00B20C5E"/>
    <w:rsid w:val="00B221D0"/>
    <w:rsid w:val="00B226C2"/>
    <w:rsid w:val="00B24041"/>
    <w:rsid w:val="00B2584E"/>
    <w:rsid w:val="00B26BC8"/>
    <w:rsid w:val="00B26C28"/>
    <w:rsid w:val="00B2723F"/>
    <w:rsid w:val="00B302DB"/>
    <w:rsid w:val="00B31004"/>
    <w:rsid w:val="00B31592"/>
    <w:rsid w:val="00B32A71"/>
    <w:rsid w:val="00B342DE"/>
    <w:rsid w:val="00B345B4"/>
    <w:rsid w:val="00B36481"/>
    <w:rsid w:val="00B365DF"/>
    <w:rsid w:val="00B37D12"/>
    <w:rsid w:val="00B37F03"/>
    <w:rsid w:val="00B37F67"/>
    <w:rsid w:val="00B41AA1"/>
    <w:rsid w:val="00B44A9F"/>
    <w:rsid w:val="00B45EAD"/>
    <w:rsid w:val="00B4659F"/>
    <w:rsid w:val="00B4678F"/>
    <w:rsid w:val="00B4787B"/>
    <w:rsid w:val="00B50F4C"/>
    <w:rsid w:val="00B52F63"/>
    <w:rsid w:val="00B53747"/>
    <w:rsid w:val="00B55310"/>
    <w:rsid w:val="00B55A13"/>
    <w:rsid w:val="00B55B8B"/>
    <w:rsid w:val="00B55EF0"/>
    <w:rsid w:val="00B56265"/>
    <w:rsid w:val="00B60BD2"/>
    <w:rsid w:val="00B6196F"/>
    <w:rsid w:val="00B62813"/>
    <w:rsid w:val="00B63771"/>
    <w:rsid w:val="00B63AAD"/>
    <w:rsid w:val="00B63FEF"/>
    <w:rsid w:val="00B647EF"/>
    <w:rsid w:val="00B6596C"/>
    <w:rsid w:val="00B65C87"/>
    <w:rsid w:val="00B660EC"/>
    <w:rsid w:val="00B7499F"/>
    <w:rsid w:val="00B74BB1"/>
    <w:rsid w:val="00B76586"/>
    <w:rsid w:val="00B776D7"/>
    <w:rsid w:val="00B809A1"/>
    <w:rsid w:val="00B816D0"/>
    <w:rsid w:val="00B8393E"/>
    <w:rsid w:val="00B84E0C"/>
    <w:rsid w:val="00B85F08"/>
    <w:rsid w:val="00B87FB3"/>
    <w:rsid w:val="00B9128E"/>
    <w:rsid w:val="00B913B8"/>
    <w:rsid w:val="00B92551"/>
    <w:rsid w:val="00B9296F"/>
    <w:rsid w:val="00B9562D"/>
    <w:rsid w:val="00B95B8A"/>
    <w:rsid w:val="00B95E5C"/>
    <w:rsid w:val="00B973B8"/>
    <w:rsid w:val="00BA099D"/>
    <w:rsid w:val="00BA1ABE"/>
    <w:rsid w:val="00BA2151"/>
    <w:rsid w:val="00BA27D3"/>
    <w:rsid w:val="00BA2D25"/>
    <w:rsid w:val="00BA2F3F"/>
    <w:rsid w:val="00BA3B0A"/>
    <w:rsid w:val="00BA4C3A"/>
    <w:rsid w:val="00BA5A27"/>
    <w:rsid w:val="00BA7C1B"/>
    <w:rsid w:val="00BB13BA"/>
    <w:rsid w:val="00BB435A"/>
    <w:rsid w:val="00BB6112"/>
    <w:rsid w:val="00BB6411"/>
    <w:rsid w:val="00BB66DA"/>
    <w:rsid w:val="00BB6F7A"/>
    <w:rsid w:val="00BC1D04"/>
    <w:rsid w:val="00BC29C3"/>
    <w:rsid w:val="00BC2C1F"/>
    <w:rsid w:val="00BC33E7"/>
    <w:rsid w:val="00BC3BB2"/>
    <w:rsid w:val="00BC5EF5"/>
    <w:rsid w:val="00BC6E13"/>
    <w:rsid w:val="00BD00A6"/>
    <w:rsid w:val="00BD1249"/>
    <w:rsid w:val="00BD36B8"/>
    <w:rsid w:val="00BD45B0"/>
    <w:rsid w:val="00BD511C"/>
    <w:rsid w:val="00BD5835"/>
    <w:rsid w:val="00BD6CA8"/>
    <w:rsid w:val="00BD712D"/>
    <w:rsid w:val="00BE080D"/>
    <w:rsid w:val="00BE0BCE"/>
    <w:rsid w:val="00BE10C4"/>
    <w:rsid w:val="00BE1215"/>
    <w:rsid w:val="00BE12A1"/>
    <w:rsid w:val="00BE14B3"/>
    <w:rsid w:val="00BE158C"/>
    <w:rsid w:val="00BE2950"/>
    <w:rsid w:val="00BE2B8A"/>
    <w:rsid w:val="00BE2F97"/>
    <w:rsid w:val="00BE3E23"/>
    <w:rsid w:val="00BE4239"/>
    <w:rsid w:val="00BE4890"/>
    <w:rsid w:val="00BE51C7"/>
    <w:rsid w:val="00BF085D"/>
    <w:rsid w:val="00BF2426"/>
    <w:rsid w:val="00BF404C"/>
    <w:rsid w:val="00BF49D7"/>
    <w:rsid w:val="00BF4A2D"/>
    <w:rsid w:val="00BF631A"/>
    <w:rsid w:val="00BF7102"/>
    <w:rsid w:val="00C00A46"/>
    <w:rsid w:val="00C0108B"/>
    <w:rsid w:val="00C03A3D"/>
    <w:rsid w:val="00C03E6D"/>
    <w:rsid w:val="00C0407D"/>
    <w:rsid w:val="00C040AF"/>
    <w:rsid w:val="00C041E8"/>
    <w:rsid w:val="00C0477F"/>
    <w:rsid w:val="00C04C9F"/>
    <w:rsid w:val="00C05168"/>
    <w:rsid w:val="00C0752E"/>
    <w:rsid w:val="00C07944"/>
    <w:rsid w:val="00C11A03"/>
    <w:rsid w:val="00C14382"/>
    <w:rsid w:val="00C147C8"/>
    <w:rsid w:val="00C16540"/>
    <w:rsid w:val="00C170D1"/>
    <w:rsid w:val="00C17224"/>
    <w:rsid w:val="00C20057"/>
    <w:rsid w:val="00C207EC"/>
    <w:rsid w:val="00C2125F"/>
    <w:rsid w:val="00C2418E"/>
    <w:rsid w:val="00C245F9"/>
    <w:rsid w:val="00C247C3"/>
    <w:rsid w:val="00C24885"/>
    <w:rsid w:val="00C25A30"/>
    <w:rsid w:val="00C25C1D"/>
    <w:rsid w:val="00C271A9"/>
    <w:rsid w:val="00C3700E"/>
    <w:rsid w:val="00C406A2"/>
    <w:rsid w:val="00C41C6E"/>
    <w:rsid w:val="00C423C7"/>
    <w:rsid w:val="00C460CB"/>
    <w:rsid w:val="00C46FCC"/>
    <w:rsid w:val="00C4779C"/>
    <w:rsid w:val="00C509A3"/>
    <w:rsid w:val="00C5156E"/>
    <w:rsid w:val="00C51DC2"/>
    <w:rsid w:val="00C5347E"/>
    <w:rsid w:val="00C5392D"/>
    <w:rsid w:val="00C561DB"/>
    <w:rsid w:val="00C57372"/>
    <w:rsid w:val="00C6085C"/>
    <w:rsid w:val="00C611FC"/>
    <w:rsid w:val="00C635AC"/>
    <w:rsid w:val="00C64FE7"/>
    <w:rsid w:val="00C65AEC"/>
    <w:rsid w:val="00C65C3D"/>
    <w:rsid w:val="00C66F18"/>
    <w:rsid w:val="00C673B1"/>
    <w:rsid w:val="00C7000D"/>
    <w:rsid w:val="00C70232"/>
    <w:rsid w:val="00C722E9"/>
    <w:rsid w:val="00C725B4"/>
    <w:rsid w:val="00C735F4"/>
    <w:rsid w:val="00C73662"/>
    <w:rsid w:val="00C740CD"/>
    <w:rsid w:val="00C74539"/>
    <w:rsid w:val="00C80517"/>
    <w:rsid w:val="00C828D3"/>
    <w:rsid w:val="00C833A4"/>
    <w:rsid w:val="00C8498C"/>
    <w:rsid w:val="00C84B5B"/>
    <w:rsid w:val="00C84DA0"/>
    <w:rsid w:val="00C85410"/>
    <w:rsid w:val="00C85AC2"/>
    <w:rsid w:val="00C86A5A"/>
    <w:rsid w:val="00C87134"/>
    <w:rsid w:val="00C907AD"/>
    <w:rsid w:val="00C91BCE"/>
    <w:rsid w:val="00C92A50"/>
    <w:rsid w:val="00C943CF"/>
    <w:rsid w:val="00C96C31"/>
    <w:rsid w:val="00C96D77"/>
    <w:rsid w:val="00C9720D"/>
    <w:rsid w:val="00CA165B"/>
    <w:rsid w:val="00CA1F37"/>
    <w:rsid w:val="00CA2FC5"/>
    <w:rsid w:val="00CA312D"/>
    <w:rsid w:val="00CA3362"/>
    <w:rsid w:val="00CA3395"/>
    <w:rsid w:val="00CA5044"/>
    <w:rsid w:val="00CA6AB7"/>
    <w:rsid w:val="00CA7F6A"/>
    <w:rsid w:val="00CB09FD"/>
    <w:rsid w:val="00CB107C"/>
    <w:rsid w:val="00CB2E5B"/>
    <w:rsid w:val="00CB432D"/>
    <w:rsid w:val="00CB4380"/>
    <w:rsid w:val="00CB55B5"/>
    <w:rsid w:val="00CB789C"/>
    <w:rsid w:val="00CC099D"/>
    <w:rsid w:val="00CC0EE4"/>
    <w:rsid w:val="00CC10EF"/>
    <w:rsid w:val="00CC1CE4"/>
    <w:rsid w:val="00CC27D8"/>
    <w:rsid w:val="00CC3D94"/>
    <w:rsid w:val="00CD0973"/>
    <w:rsid w:val="00CD0F5B"/>
    <w:rsid w:val="00CD15B6"/>
    <w:rsid w:val="00CD2A1E"/>
    <w:rsid w:val="00CD31F3"/>
    <w:rsid w:val="00CD3C7E"/>
    <w:rsid w:val="00CD7E95"/>
    <w:rsid w:val="00CE0DCD"/>
    <w:rsid w:val="00CE1115"/>
    <w:rsid w:val="00CE1858"/>
    <w:rsid w:val="00CE1BD5"/>
    <w:rsid w:val="00CE22DF"/>
    <w:rsid w:val="00CE379B"/>
    <w:rsid w:val="00CE50AC"/>
    <w:rsid w:val="00CE57F3"/>
    <w:rsid w:val="00CE6321"/>
    <w:rsid w:val="00CF01D7"/>
    <w:rsid w:val="00CF07DE"/>
    <w:rsid w:val="00CF15AC"/>
    <w:rsid w:val="00CF2DC4"/>
    <w:rsid w:val="00CF2E22"/>
    <w:rsid w:val="00CF38CB"/>
    <w:rsid w:val="00CF3C34"/>
    <w:rsid w:val="00CF4F7C"/>
    <w:rsid w:val="00CF6B35"/>
    <w:rsid w:val="00CF7B35"/>
    <w:rsid w:val="00D0109A"/>
    <w:rsid w:val="00D0143B"/>
    <w:rsid w:val="00D01754"/>
    <w:rsid w:val="00D01E9A"/>
    <w:rsid w:val="00D01F2F"/>
    <w:rsid w:val="00D0415D"/>
    <w:rsid w:val="00D04E30"/>
    <w:rsid w:val="00D04EF5"/>
    <w:rsid w:val="00D04F0F"/>
    <w:rsid w:val="00D06560"/>
    <w:rsid w:val="00D0658E"/>
    <w:rsid w:val="00D10534"/>
    <w:rsid w:val="00D11750"/>
    <w:rsid w:val="00D11EED"/>
    <w:rsid w:val="00D125B0"/>
    <w:rsid w:val="00D14CB6"/>
    <w:rsid w:val="00D14FB6"/>
    <w:rsid w:val="00D15DC9"/>
    <w:rsid w:val="00D166B6"/>
    <w:rsid w:val="00D16905"/>
    <w:rsid w:val="00D16F9F"/>
    <w:rsid w:val="00D1758A"/>
    <w:rsid w:val="00D17944"/>
    <w:rsid w:val="00D17981"/>
    <w:rsid w:val="00D205B1"/>
    <w:rsid w:val="00D20F81"/>
    <w:rsid w:val="00D21EE6"/>
    <w:rsid w:val="00D228C1"/>
    <w:rsid w:val="00D240B5"/>
    <w:rsid w:val="00D24CF6"/>
    <w:rsid w:val="00D25386"/>
    <w:rsid w:val="00D300EA"/>
    <w:rsid w:val="00D30907"/>
    <w:rsid w:val="00D328F6"/>
    <w:rsid w:val="00D36F44"/>
    <w:rsid w:val="00D3794B"/>
    <w:rsid w:val="00D40B7B"/>
    <w:rsid w:val="00D43994"/>
    <w:rsid w:val="00D447F5"/>
    <w:rsid w:val="00D44872"/>
    <w:rsid w:val="00D4494C"/>
    <w:rsid w:val="00D44B39"/>
    <w:rsid w:val="00D454BB"/>
    <w:rsid w:val="00D45B0E"/>
    <w:rsid w:val="00D47178"/>
    <w:rsid w:val="00D47CAB"/>
    <w:rsid w:val="00D520DC"/>
    <w:rsid w:val="00D532D7"/>
    <w:rsid w:val="00D535D7"/>
    <w:rsid w:val="00D53CE4"/>
    <w:rsid w:val="00D548CF"/>
    <w:rsid w:val="00D57C82"/>
    <w:rsid w:val="00D60000"/>
    <w:rsid w:val="00D603ED"/>
    <w:rsid w:val="00D61456"/>
    <w:rsid w:val="00D61F76"/>
    <w:rsid w:val="00D62928"/>
    <w:rsid w:val="00D63E15"/>
    <w:rsid w:val="00D653DB"/>
    <w:rsid w:val="00D66C19"/>
    <w:rsid w:val="00D70481"/>
    <w:rsid w:val="00D71484"/>
    <w:rsid w:val="00D7228D"/>
    <w:rsid w:val="00D7295E"/>
    <w:rsid w:val="00D72EB6"/>
    <w:rsid w:val="00D73DD0"/>
    <w:rsid w:val="00D7458F"/>
    <w:rsid w:val="00D74B2E"/>
    <w:rsid w:val="00D750B7"/>
    <w:rsid w:val="00D752C0"/>
    <w:rsid w:val="00D76396"/>
    <w:rsid w:val="00D76932"/>
    <w:rsid w:val="00D80BE6"/>
    <w:rsid w:val="00D80CD9"/>
    <w:rsid w:val="00D836F1"/>
    <w:rsid w:val="00D83860"/>
    <w:rsid w:val="00D84078"/>
    <w:rsid w:val="00D84F4A"/>
    <w:rsid w:val="00D85354"/>
    <w:rsid w:val="00D85384"/>
    <w:rsid w:val="00D8574E"/>
    <w:rsid w:val="00D865A2"/>
    <w:rsid w:val="00D86ED0"/>
    <w:rsid w:val="00D87334"/>
    <w:rsid w:val="00D91317"/>
    <w:rsid w:val="00D92372"/>
    <w:rsid w:val="00D93EAC"/>
    <w:rsid w:val="00D93F4F"/>
    <w:rsid w:val="00D9459E"/>
    <w:rsid w:val="00D959E6"/>
    <w:rsid w:val="00D9607C"/>
    <w:rsid w:val="00D96197"/>
    <w:rsid w:val="00D969AF"/>
    <w:rsid w:val="00D96A22"/>
    <w:rsid w:val="00DA0AAF"/>
    <w:rsid w:val="00DA1CE6"/>
    <w:rsid w:val="00DA2158"/>
    <w:rsid w:val="00DA2CF7"/>
    <w:rsid w:val="00DA32C6"/>
    <w:rsid w:val="00DA359C"/>
    <w:rsid w:val="00DA522C"/>
    <w:rsid w:val="00DA52DD"/>
    <w:rsid w:val="00DB1235"/>
    <w:rsid w:val="00DB365D"/>
    <w:rsid w:val="00DB376C"/>
    <w:rsid w:val="00DB51F8"/>
    <w:rsid w:val="00DB60B2"/>
    <w:rsid w:val="00DB6FDE"/>
    <w:rsid w:val="00DC0009"/>
    <w:rsid w:val="00DC43B0"/>
    <w:rsid w:val="00DC4C31"/>
    <w:rsid w:val="00DC547B"/>
    <w:rsid w:val="00DC6A4C"/>
    <w:rsid w:val="00DC7154"/>
    <w:rsid w:val="00DD075B"/>
    <w:rsid w:val="00DD17A3"/>
    <w:rsid w:val="00DD207C"/>
    <w:rsid w:val="00DD26A2"/>
    <w:rsid w:val="00DD3344"/>
    <w:rsid w:val="00DD57AD"/>
    <w:rsid w:val="00DD6D98"/>
    <w:rsid w:val="00DE1DA6"/>
    <w:rsid w:val="00DE3877"/>
    <w:rsid w:val="00DE3B0E"/>
    <w:rsid w:val="00DE4A73"/>
    <w:rsid w:val="00DE5D53"/>
    <w:rsid w:val="00DE6472"/>
    <w:rsid w:val="00DE6585"/>
    <w:rsid w:val="00DE69DC"/>
    <w:rsid w:val="00DF150D"/>
    <w:rsid w:val="00DF1FB1"/>
    <w:rsid w:val="00DF2B32"/>
    <w:rsid w:val="00DF3015"/>
    <w:rsid w:val="00DF585F"/>
    <w:rsid w:val="00DF6F08"/>
    <w:rsid w:val="00DF7F26"/>
    <w:rsid w:val="00E00F3A"/>
    <w:rsid w:val="00E01C46"/>
    <w:rsid w:val="00E02124"/>
    <w:rsid w:val="00E029EC"/>
    <w:rsid w:val="00E02D98"/>
    <w:rsid w:val="00E03166"/>
    <w:rsid w:val="00E03B9B"/>
    <w:rsid w:val="00E048D3"/>
    <w:rsid w:val="00E048DB"/>
    <w:rsid w:val="00E0495E"/>
    <w:rsid w:val="00E04B3B"/>
    <w:rsid w:val="00E05B29"/>
    <w:rsid w:val="00E1097E"/>
    <w:rsid w:val="00E10F9F"/>
    <w:rsid w:val="00E11285"/>
    <w:rsid w:val="00E113D9"/>
    <w:rsid w:val="00E11AC6"/>
    <w:rsid w:val="00E13608"/>
    <w:rsid w:val="00E137AB"/>
    <w:rsid w:val="00E1550D"/>
    <w:rsid w:val="00E1595A"/>
    <w:rsid w:val="00E1655F"/>
    <w:rsid w:val="00E26915"/>
    <w:rsid w:val="00E26E89"/>
    <w:rsid w:val="00E33165"/>
    <w:rsid w:val="00E3448C"/>
    <w:rsid w:val="00E34EA0"/>
    <w:rsid w:val="00E363F8"/>
    <w:rsid w:val="00E36608"/>
    <w:rsid w:val="00E3681B"/>
    <w:rsid w:val="00E369AB"/>
    <w:rsid w:val="00E36DF0"/>
    <w:rsid w:val="00E37B89"/>
    <w:rsid w:val="00E40FA9"/>
    <w:rsid w:val="00E41670"/>
    <w:rsid w:val="00E44F71"/>
    <w:rsid w:val="00E4570B"/>
    <w:rsid w:val="00E459F3"/>
    <w:rsid w:val="00E4611F"/>
    <w:rsid w:val="00E46A7A"/>
    <w:rsid w:val="00E46FE9"/>
    <w:rsid w:val="00E47704"/>
    <w:rsid w:val="00E5014D"/>
    <w:rsid w:val="00E50B87"/>
    <w:rsid w:val="00E51B4B"/>
    <w:rsid w:val="00E51B51"/>
    <w:rsid w:val="00E52A44"/>
    <w:rsid w:val="00E54650"/>
    <w:rsid w:val="00E55D7F"/>
    <w:rsid w:val="00E55F0F"/>
    <w:rsid w:val="00E61092"/>
    <w:rsid w:val="00E61548"/>
    <w:rsid w:val="00E6195C"/>
    <w:rsid w:val="00E624D1"/>
    <w:rsid w:val="00E62E11"/>
    <w:rsid w:val="00E631FA"/>
    <w:rsid w:val="00E64EE2"/>
    <w:rsid w:val="00E65B0F"/>
    <w:rsid w:val="00E66B87"/>
    <w:rsid w:val="00E67C3F"/>
    <w:rsid w:val="00E70E4E"/>
    <w:rsid w:val="00E71067"/>
    <w:rsid w:val="00E71401"/>
    <w:rsid w:val="00E715BC"/>
    <w:rsid w:val="00E728DA"/>
    <w:rsid w:val="00E72ECC"/>
    <w:rsid w:val="00E73866"/>
    <w:rsid w:val="00E74231"/>
    <w:rsid w:val="00E7424B"/>
    <w:rsid w:val="00E747B3"/>
    <w:rsid w:val="00E74902"/>
    <w:rsid w:val="00E757F8"/>
    <w:rsid w:val="00E76F83"/>
    <w:rsid w:val="00E76FA6"/>
    <w:rsid w:val="00E80A25"/>
    <w:rsid w:val="00E810D0"/>
    <w:rsid w:val="00E856F6"/>
    <w:rsid w:val="00E86A8D"/>
    <w:rsid w:val="00E86E20"/>
    <w:rsid w:val="00E90D11"/>
    <w:rsid w:val="00E9759D"/>
    <w:rsid w:val="00EA0A7B"/>
    <w:rsid w:val="00EA0B33"/>
    <w:rsid w:val="00EA1D7D"/>
    <w:rsid w:val="00EA45D5"/>
    <w:rsid w:val="00EA6E43"/>
    <w:rsid w:val="00EA7625"/>
    <w:rsid w:val="00EA78F2"/>
    <w:rsid w:val="00EA7DE0"/>
    <w:rsid w:val="00EA7FA1"/>
    <w:rsid w:val="00EB07C5"/>
    <w:rsid w:val="00EB0935"/>
    <w:rsid w:val="00EB185A"/>
    <w:rsid w:val="00EB3D92"/>
    <w:rsid w:val="00EB486A"/>
    <w:rsid w:val="00EB6C31"/>
    <w:rsid w:val="00EB6C52"/>
    <w:rsid w:val="00EB73F7"/>
    <w:rsid w:val="00EC1CD1"/>
    <w:rsid w:val="00EC2264"/>
    <w:rsid w:val="00EC40AC"/>
    <w:rsid w:val="00EC48E0"/>
    <w:rsid w:val="00EC5768"/>
    <w:rsid w:val="00EC586A"/>
    <w:rsid w:val="00EC70F8"/>
    <w:rsid w:val="00ED1ECD"/>
    <w:rsid w:val="00ED228F"/>
    <w:rsid w:val="00ED26B9"/>
    <w:rsid w:val="00ED2926"/>
    <w:rsid w:val="00ED2BB5"/>
    <w:rsid w:val="00ED3D21"/>
    <w:rsid w:val="00ED50CE"/>
    <w:rsid w:val="00ED5816"/>
    <w:rsid w:val="00ED6F5E"/>
    <w:rsid w:val="00EE2C80"/>
    <w:rsid w:val="00EE3850"/>
    <w:rsid w:val="00EE42EB"/>
    <w:rsid w:val="00EE46E0"/>
    <w:rsid w:val="00EE518D"/>
    <w:rsid w:val="00EE54BB"/>
    <w:rsid w:val="00EE5C04"/>
    <w:rsid w:val="00EE75CE"/>
    <w:rsid w:val="00EE7D4E"/>
    <w:rsid w:val="00EF0096"/>
    <w:rsid w:val="00EF02B0"/>
    <w:rsid w:val="00EF223F"/>
    <w:rsid w:val="00EF258A"/>
    <w:rsid w:val="00EF30B6"/>
    <w:rsid w:val="00EF45F3"/>
    <w:rsid w:val="00EF49E4"/>
    <w:rsid w:val="00EF4FB6"/>
    <w:rsid w:val="00EF6FAE"/>
    <w:rsid w:val="00F004FA"/>
    <w:rsid w:val="00F014FF"/>
    <w:rsid w:val="00F01E12"/>
    <w:rsid w:val="00F020A4"/>
    <w:rsid w:val="00F0360D"/>
    <w:rsid w:val="00F03F03"/>
    <w:rsid w:val="00F04293"/>
    <w:rsid w:val="00F071A0"/>
    <w:rsid w:val="00F075DC"/>
    <w:rsid w:val="00F10323"/>
    <w:rsid w:val="00F109AD"/>
    <w:rsid w:val="00F10BD3"/>
    <w:rsid w:val="00F1212D"/>
    <w:rsid w:val="00F12C04"/>
    <w:rsid w:val="00F13198"/>
    <w:rsid w:val="00F13218"/>
    <w:rsid w:val="00F14C87"/>
    <w:rsid w:val="00F1550D"/>
    <w:rsid w:val="00F15EF5"/>
    <w:rsid w:val="00F160E3"/>
    <w:rsid w:val="00F163D8"/>
    <w:rsid w:val="00F1754A"/>
    <w:rsid w:val="00F202EF"/>
    <w:rsid w:val="00F20A0B"/>
    <w:rsid w:val="00F2199F"/>
    <w:rsid w:val="00F236A6"/>
    <w:rsid w:val="00F25703"/>
    <w:rsid w:val="00F25A37"/>
    <w:rsid w:val="00F25A45"/>
    <w:rsid w:val="00F2729A"/>
    <w:rsid w:val="00F30773"/>
    <w:rsid w:val="00F30C10"/>
    <w:rsid w:val="00F30F58"/>
    <w:rsid w:val="00F31BB7"/>
    <w:rsid w:val="00F340BE"/>
    <w:rsid w:val="00F36A5F"/>
    <w:rsid w:val="00F37292"/>
    <w:rsid w:val="00F4067A"/>
    <w:rsid w:val="00F41F22"/>
    <w:rsid w:val="00F42081"/>
    <w:rsid w:val="00F4233E"/>
    <w:rsid w:val="00F43F41"/>
    <w:rsid w:val="00F46188"/>
    <w:rsid w:val="00F47854"/>
    <w:rsid w:val="00F512F9"/>
    <w:rsid w:val="00F515AC"/>
    <w:rsid w:val="00F53DFF"/>
    <w:rsid w:val="00F5504F"/>
    <w:rsid w:val="00F56C81"/>
    <w:rsid w:val="00F572F4"/>
    <w:rsid w:val="00F57302"/>
    <w:rsid w:val="00F574ED"/>
    <w:rsid w:val="00F60F27"/>
    <w:rsid w:val="00F627DE"/>
    <w:rsid w:val="00F62D04"/>
    <w:rsid w:val="00F6315B"/>
    <w:rsid w:val="00F634E5"/>
    <w:rsid w:val="00F65F65"/>
    <w:rsid w:val="00F663C0"/>
    <w:rsid w:val="00F67D40"/>
    <w:rsid w:val="00F70839"/>
    <w:rsid w:val="00F71549"/>
    <w:rsid w:val="00F740C4"/>
    <w:rsid w:val="00F752EC"/>
    <w:rsid w:val="00F755D1"/>
    <w:rsid w:val="00F75C94"/>
    <w:rsid w:val="00F764A4"/>
    <w:rsid w:val="00F769B7"/>
    <w:rsid w:val="00F77A06"/>
    <w:rsid w:val="00F80484"/>
    <w:rsid w:val="00F81CCF"/>
    <w:rsid w:val="00F81DC9"/>
    <w:rsid w:val="00F8352B"/>
    <w:rsid w:val="00F83BA2"/>
    <w:rsid w:val="00F840EB"/>
    <w:rsid w:val="00F84973"/>
    <w:rsid w:val="00F901C3"/>
    <w:rsid w:val="00F90821"/>
    <w:rsid w:val="00F90B6F"/>
    <w:rsid w:val="00F925E4"/>
    <w:rsid w:val="00F92D35"/>
    <w:rsid w:val="00F92F01"/>
    <w:rsid w:val="00F94462"/>
    <w:rsid w:val="00F94E32"/>
    <w:rsid w:val="00F94EA8"/>
    <w:rsid w:val="00F95351"/>
    <w:rsid w:val="00F96F6F"/>
    <w:rsid w:val="00F973FF"/>
    <w:rsid w:val="00F977EA"/>
    <w:rsid w:val="00F97A86"/>
    <w:rsid w:val="00FA0115"/>
    <w:rsid w:val="00FA0D38"/>
    <w:rsid w:val="00FA1ABB"/>
    <w:rsid w:val="00FA1AF4"/>
    <w:rsid w:val="00FA331F"/>
    <w:rsid w:val="00FA3976"/>
    <w:rsid w:val="00FA472F"/>
    <w:rsid w:val="00FA7C6A"/>
    <w:rsid w:val="00FB0AA5"/>
    <w:rsid w:val="00FB0BDE"/>
    <w:rsid w:val="00FB2E3A"/>
    <w:rsid w:val="00FB2E78"/>
    <w:rsid w:val="00FB3363"/>
    <w:rsid w:val="00FB422B"/>
    <w:rsid w:val="00FB4FC2"/>
    <w:rsid w:val="00FB5A71"/>
    <w:rsid w:val="00FB620C"/>
    <w:rsid w:val="00FB65A3"/>
    <w:rsid w:val="00FB6BAB"/>
    <w:rsid w:val="00FB714A"/>
    <w:rsid w:val="00FB743B"/>
    <w:rsid w:val="00FB7530"/>
    <w:rsid w:val="00FB77B8"/>
    <w:rsid w:val="00FB7AB8"/>
    <w:rsid w:val="00FC1730"/>
    <w:rsid w:val="00FC17E0"/>
    <w:rsid w:val="00FC2014"/>
    <w:rsid w:val="00FC41D1"/>
    <w:rsid w:val="00FC507C"/>
    <w:rsid w:val="00FC6AC6"/>
    <w:rsid w:val="00FC7D3B"/>
    <w:rsid w:val="00FD2B4A"/>
    <w:rsid w:val="00FD3138"/>
    <w:rsid w:val="00FD4766"/>
    <w:rsid w:val="00FD56FB"/>
    <w:rsid w:val="00FD58E5"/>
    <w:rsid w:val="00FD63C1"/>
    <w:rsid w:val="00FD6860"/>
    <w:rsid w:val="00FD7120"/>
    <w:rsid w:val="00FE0022"/>
    <w:rsid w:val="00FE0B4B"/>
    <w:rsid w:val="00FE285D"/>
    <w:rsid w:val="00FE28D0"/>
    <w:rsid w:val="00FE3469"/>
    <w:rsid w:val="00FE4145"/>
    <w:rsid w:val="00FE61E2"/>
    <w:rsid w:val="00FE77FE"/>
    <w:rsid w:val="00FF0058"/>
    <w:rsid w:val="00FF0140"/>
    <w:rsid w:val="00FF128D"/>
    <w:rsid w:val="00FF1701"/>
    <w:rsid w:val="00FF176C"/>
    <w:rsid w:val="00FF186C"/>
    <w:rsid w:val="00FF33FE"/>
    <w:rsid w:val="00FF3AEE"/>
    <w:rsid w:val="00FF4625"/>
    <w:rsid w:val="00FF6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EB866D0-D230-4A3A-89E8-08157D9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C0A5C"/>
    <w:pPr>
      <w:keepNext/>
      <w:outlineLvl w:val="0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  <w:rPr>
      <w:sz w:val="22"/>
      <w:lang w:val="x-none" w:eastAsia="x-none"/>
    </w:rPr>
  </w:style>
  <w:style w:type="paragraph" w:styleId="BodyTextIndent">
    <w:name w:val="Body Text Indent"/>
    <w:basedOn w:val="Normal"/>
    <w:rsid w:val="00BB66DA"/>
    <w:pPr>
      <w:spacing w:after="120"/>
      <w:ind w:left="283"/>
    </w:pPr>
  </w:style>
  <w:style w:type="paragraph" w:styleId="BodyText2">
    <w:name w:val="Body Text 2"/>
    <w:basedOn w:val="Normal"/>
    <w:link w:val="2"/>
    <w:rsid w:val="00CC3D94"/>
    <w:pPr>
      <w:spacing w:after="120" w:line="480" w:lineRule="auto"/>
    </w:pPr>
    <w:rPr>
      <w:lang w:val="x-none" w:eastAsia="x-none"/>
    </w:rPr>
  </w:style>
  <w:style w:type="paragraph" w:styleId="BodyText3">
    <w:name w:val="Body Text 3"/>
    <w:basedOn w:val="Normal"/>
    <w:rsid w:val="003B49DD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C4E1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C4E19"/>
  </w:style>
  <w:style w:type="paragraph" w:styleId="Header">
    <w:name w:val="header"/>
    <w:basedOn w:val="Normal"/>
    <w:link w:val="a"/>
    <w:uiPriority w:val="99"/>
    <w:rsid w:val="00045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link w:val="Header"/>
    <w:uiPriority w:val="99"/>
    <w:rsid w:val="000453EC"/>
    <w:rPr>
      <w:sz w:val="24"/>
      <w:szCs w:val="24"/>
    </w:rPr>
  </w:style>
  <w:style w:type="paragraph" w:styleId="BalloonText">
    <w:name w:val="Balloon Text"/>
    <w:basedOn w:val="Normal"/>
    <w:semiHidden/>
    <w:rsid w:val="00BD6C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8D01D8"/>
  </w:style>
  <w:style w:type="paragraph" w:styleId="Title">
    <w:name w:val="Title"/>
    <w:basedOn w:val="Normal"/>
    <w:link w:val="a2"/>
    <w:qFormat/>
    <w:rsid w:val="00557B14"/>
    <w:pPr>
      <w:jc w:val="center"/>
    </w:pPr>
    <w:rPr>
      <w:b/>
      <w:bCs/>
      <w:i/>
      <w:iCs/>
    </w:rPr>
  </w:style>
  <w:style w:type="paragraph" w:styleId="Subtitle">
    <w:name w:val="Subtitle"/>
    <w:basedOn w:val="Normal"/>
    <w:link w:val="a3"/>
    <w:qFormat/>
    <w:rsid w:val="00557B14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804DFF"/>
  </w:style>
  <w:style w:type="character" w:customStyle="1" w:styleId="1">
    <w:name w:val="Заголовок 1 Знак"/>
    <w:link w:val="Heading1"/>
    <w:rsid w:val="003B5925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link w:val="BodyText2"/>
    <w:rsid w:val="003B5925"/>
    <w:rPr>
      <w:sz w:val="24"/>
      <w:szCs w:val="24"/>
    </w:rPr>
  </w:style>
  <w:style w:type="character" w:customStyle="1" w:styleId="a0">
    <w:name w:val="Основной текст Знак"/>
    <w:link w:val="BodyText"/>
    <w:rsid w:val="00043A08"/>
    <w:rPr>
      <w:sz w:val="22"/>
      <w:szCs w:val="24"/>
    </w:rPr>
  </w:style>
  <w:style w:type="paragraph" w:customStyle="1" w:styleId="ConsPlusNormal">
    <w:name w:val="ConsPlusNormal"/>
    <w:rsid w:val="001B6B35"/>
    <w:pPr>
      <w:autoSpaceDE w:val="0"/>
      <w:autoSpaceDN w:val="0"/>
      <w:adjustRightInd w:val="0"/>
    </w:pPr>
    <w:rPr>
      <w:sz w:val="28"/>
      <w:szCs w:val="28"/>
    </w:rPr>
  </w:style>
  <w:style w:type="paragraph" w:styleId="NoSpacing">
    <w:name w:val="No Spacing"/>
    <w:uiPriority w:val="1"/>
    <w:qFormat/>
    <w:rsid w:val="001B6B35"/>
    <w:pPr>
      <w:widowControl w:val="0"/>
      <w:autoSpaceDE w:val="0"/>
      <w:autoSpaceDN w:val="0"/>
      <w:adjustRightInd w:val="0"/>
      <w:ind w:firstLine="720"/>
      <w:jc w:val="both"/>
    </w:pPr>
    <w:rPr>
      <w:rFonts w:cs="Arial"/>
      <w:sz w:val="28"/>
      <w:szCs w:val="24"/>
    </w:rPr>
  </w:style>
  <w:style w:type="paragraph" w:customStyle="1" w:styleId="s1">
    <w:name w:val="s_1"/>
    <w:basedOn w:val="Normal"/>
    <w:rsid w:val="002A7F53"/>
    <w:pPr>
      <w:spacing w:before="100" w:beforeAutospacing="1" w:after="100" w:afterAutospacing="1"/>
    </w:pPr>
  </w:style>
  <w:style w:type="character" w:customStyle="1" w:styleId="a1">
    <w:name w:val="Гипертекстовая ссылка"/>
    <w:uiPriority w:val="99"/>
    <w:rsid w:val="00A06487"/>
    <w:rPr>
      <w:rFonts w:cs="Times New Roman"/>
      <w:b w:val="0"/>
      <w:color w:val="106BBE"/>
    </w:rPr>
  </w:style>
  <w:style w:type="character" w:customStyle="1" w:styleId="a2">
    <w:name w:val="Название Знак"/>
    <w:link w:val="Title"/>
    <w:rsid w:val="00755C5F"/>
    <w:rPr>
      <w:b/>
      <w:bCs/>
      <w:i/>
      <w:iCs/>
      <w:sz w:val="24"/>
      <w:szCs w:val="24"/>
    </w:rPr>
  </w:style>
  <w:style w:type="character" w:customStyle="1" w:styleId="a3">
    <w:name w:val="Подзаголовок Знак"/>
    <w:link w:val="Subtitle"/>
    <w:rsid w:val="00755C5F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53B3-A304-42EE-9BC2-A8E18E8C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